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17" w:rsidRDefault="00FE7196">
      <w:pPr>
        <w:spacing w:line="360" w:lineRule="auto"/>
        <w:rPr>
          <w:rFonts w:ascii="Times New Roman" w:eastAsia="Times New Roman" w:hAnsi="Times New Roman" w:cs="Times New Roman"/>
          <w:b/>
          <w:sz w:val="32"/>
          <w:szCs w:val="32"/>
        </w:rPr>
      </w:pPr>
      <w:bookmarkStart w:id="0" w:name="_heading=h.bpmqfuneh0n" w:colFirst="0" w:colLast="0"/>
      <w:bookmarkEnd w:id="0"/>
      <w:r>
        <w:rPr>
          <w:rFonts w:ascii="Times New Roman" w:eastAsia="Times New Roman" w:hAnsi="Times New Roman" w:cs="Times New Roman"/>
          <w:b/>
          <w:sz w:val="32"/>
          <w:szCs w:val="32"/>
        </w:rPr>
        <w:t>NJ Business Action Center</w:t>
      </w:r>
    </w:p>
    <w:p w:rsidR="00613E17" w:rsidRDefault="00FE7196">
      <w:pPr>
        <w:spacing w:line="360" w:lineRule="auto"/>
        <w:rPr>
          <w:rFonts w:ascii="Times New Roman" w:eastAsia="Times New Roman" w:hAnsi="Times New Roman" w:cs="Times New Roman"/>
          <w:sz w:val="32"/>
          <w:szCs w:val="32"/>
        </w:rPr>
      </w:pPr>
      <w:bookmarkStart w:id="1" w:name="_heading=h.gjdgxs" w:colFirst="0" w:colLast="0"/>
      <w:bookmarkEnd w:id="1"/>
      <w:r>
        <w:rPr>
          <w:rFonts w:ascii="Times New Roman" w:eastAsia="Times New Roman" w:hAnsi="Times New Roman" w:cs="Times New Roman"/>
          <w:sz w:val="32"/>
          <w:szCs w:val="32"/>
        </w:rPr>
        <w:t>Storefront and Façade Design Guidelines Template</w:t>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Purpose</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template of guidelines may be used to promote quality and appropriate design characteristics and materials use in a mixed-use District for building rehabilitation and new construction. These guidelines reflect best practices in present-day st</w:t>
      </w:r>
      <w:r>
        <w:rPr>
          <w:rFonts w:ascii="Times New Roman" w:eastAsia="Times New Roman" w:hAnsi="Times New Roman" w:cs="Times New Roman"/>
          <w:sz w:val="24"/>
          <w:szCs w:val="24"/>
        </w:rPr>
        <w:t>orefront and façade appearance and functionality and would help property and business owners make effective investments as they seek to improve their property’s appearance. They are created with the end user (the property or business owner) in mind. Struct</w:t>
      </w:r>
      <w:r>
        <w:rPr>
          <w:rFonts w:ascii="Times New Roman" w:eastAsia="Times New Roman" w:hAnsi="Times New Roman" w:cs="Times New Roman"/>
          <w:sz w:val="24"/>
          <w:szCs w:val="24"/>
        </w:rPr>
        <w:t>ured as guidelines, they are not regulatory in nature, unless a District’s municipality chooses to adopt them as part of a zoning overlay, Master Plan or Redevelopment Plan, or a District Management Corporation (DMC) chooses to adopt them and tie them to e</w:t>
      </w:r>
      <w:r>
        <w:rPr>
          <w:rFonts w:ascii="Times New Roman" w:eastAsia="Times New Roman" w:hAnsi="Times New Roman" w:cs="Times New Roman"/>
          <w:sz w:val="24"/>
          <w:szCs w:val="24"/>
        </w:rPr>
        <w:t xml:space="preserve">nhancement projects funded with DMC resources.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b/>
          <w:sz w:val="24"/>
          <w:szCs w:val="24"/>
          <w:u w:val="single"/>
        </w:rPr>
      </w:pP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rPr>
          <w:rFonts w:ascii="Times New Roman" w:eastAsia="Times New Roman" w:hAnsi="Times New Roman" w:cs="Times New Roman"/>
          <w:sz w:val="24"/>
          <w:szCs w:val="24"/>
        </w:rPr>
      </w:pPr>
      <w:r>
        <w:br w:type="page"/>
      </w:r>
    </w:p>
    <w:p w:rsidR="00613E17" w:rsidRDefault="00FE7196">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lastRenderedPageBreak/>
        <w:t xml:space="preserve">New Jersey </w:t>
      </w:r>
    </w:p>
    <w:p w:rsidR="00613E17" w:rsidRDefault="00FE7196">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Business Action Center</w:t>
      </w:r>
    </w:p>
    <w:p w:rsidR="00613E17" w:rsidRDefault="00FE7196">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 xml:space="preserve"> </w:t>
      </w:r>
    </w:p>
    <w:p w:rsidR="00613E17" w:rsidRDefault="00FE7196">
      <w:pPr>
        <w:spacing w:after="0" w:line="240" w:lineRule="auto"/>
        <w:jc w:val="center"/>
        <w:rPr>
          <w:rFonts w:ascii="Times New Roman" w:eastAsia="Times New Roman" w:hAnsi="Times New Roman" w:cs="Times New Roman"/>
          <w:sz w:val="78"/>
          <w:szCs w:val="78"/>
        </w:rPr>
      </w:pPr>
      <w:r>
        <w:rPr>
          <w:rFonts w:ascii="Times New Roman" w:eastAsia="Times New Roman" w:hAnsi="Times New Roman" w:cs="Times New Roman"/>
          <w:sz w:val="78"/>
          <w:szCs w:val="78"/>
        </w:rPr>
        <w:t>Storefront &amp; Façade Design Standards Template</w:t>
      </w:r>
    </w:p>
    <w:p w:rsidR="00613E17" w:rsidRDefault="00613E17">
      <w:pPr>
        <w:spacing w:line="360" w:lineRule="auto"/>
        <w:rPr>
          <w:rFonts w:ascii="Times New Roman" w:eastAsia="Times New Roman" w:hAnsi="Times New Roman" w:cs="Times New Roman"/>
          <w:b/>
          <w:sz w:val="18"/>
          <w:szCs w:val="18"/>
          <w:u w:val="single"/>
        </w:rPr>
      </w:pPr>
    </w:p>
    <w:p w:rsidR="00613E17" w:rsidRDefault="00FE7196">
      <w:pPr>
        <w:spacing w:line="36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66"/>
          <w:szCs w:val="66"/>
        </w:rPr>
        <w:t xml:space="preserve">2023 </w:t>
      </w:r>
      <w:r>
        <w:br w:type="page"/>
      </w:r>
      <w:r>
        <w:rPr>
          <w:noProof/>
        </w:rPr>
        <w:drawing>
          <wp:anchor distT="0" distB="0" distL="0" distR="0" simplePos="0" relativeHeight="251658240" behindDoc="0" locked="0" layoutInCell="1" hidden="0" allowOverlap="1">
            <wp:simplePos x="0" y="0"/>
            <wp:positionH relativeFrom="column">
              <wp:posOffset>1257300</wp:posOffset>
            </wp:positionH>
            <wp:positionV relativeFrom="paragraph">
              <wp:posOffset>1247775</wp:posOffset>
            </wp:positionV>
            <wp:extent cx="3533775" cy="2062049"/>
            <wp:effectExtent l="0" t="0" r="0" b="0"/>
            <wp:wrapSquare wrapText="bothSides" distT="0" distB="0" distL="0" distR="0"/>
            <wp:docPr id="165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b="51460"/>
                    <a:stretch>
                      <a:fillRect/>
                    </a:stretch>
                  </pic:blipFill>
                  <pic:spPr>
                    <a:xfrm>
                      <a:off x="0" y="0"/>
                      <a:ext cx="3533775" cy="2062049"/>
                    </a:xfrm>
                    <a:prstGeom prst="rect">
                      <a:avLst/>
                    </a:prstGeom>
                    <a:ln/>
                  </pic:spPr>
                </pic:pic>
              </a:graphicData>
            </a:graphic>
          </wp:anchor>
        </w:drawing>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Introduction</w:t>
      </w:r>
      <w:r>
        <w:rPr>
          <w:rFonts w:ascii="Times New Roman" w:eastAsia="Times New Roman" w:hAnsi="Times New Roman" w:cs="Times New Roman"/>
          <w:sz w:val="24"/>
          <w:szCs w:val="24"/>
        </w:rPr>
        <w:t xml:space="preserv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business and commercial property has value. As a business or commercial property owner you know that it is very important that all parts of your business and property contribute to your bottom line. From a business plan for how your business can grow,</w:t>
      </w:r>
      <w:r>
        <w:rPr>
          <w:rFonts w:ascii="Times New Roman" w:eastAsia="Times New Roman" w:hAnsi="Times New Roman" w:cs="Times New Roman"/>
          <w:sz w:val="24"/>
          <w:szCs w:val="24"/>
        </w:rPr>
        <w:t xml:space="preserve"> to pleasing merchandising that attracts new customers, to an exciting storefront, every aspect of your or your tenant’s business makes a difference! But as the first point of contact with your business, your or your tenant’s storefront and those of your n</w:t>
      </w:r>
      <w:r>
        <w:rPr>
          <w:rFonts w:ascii="Times New Roman" w:eastAsia="Times New Roman" w:hAnsi="Times New Roman" w:cs="Times New Roman"/>
          <w:sz w:val="24"/>
          <w:szCs w:val="24"/>
        </w:rPr>
        <w:t>eighboring business owners define the visible character of the {YOUR} District and as a group should attract new customers and sales. Your storefront image is critical to advertising quality and diversity in both your business and your local commercial dis</w:t>
      </w:r>
      <w:r>
        <w:rPr>
          <w:rFonts w:ascii="Times New Roman" w:eastAsia="Times New Roman" w:hAnsi="Times New Roman" w:cs="Times New Roman"/>
          <w:sz w:val="24"/>
          <w:szCs w:val="24"/>
        </w:rPr>
        <w:t xml:space="preserve">trict and affects business sales and the value of the property.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Storefronts are highly visible components of any historic, yet eclectic streetscape, with a mix of architectural styles and treatments such as found in the {YOUR} District. Variety adds valu</w:t>
      </w:r>
      <w:r>
        <w:rPr>
          <w:rFonts w:ascii="Times New Roman" w:eastAsia="Times New Roman" w:hAnsi="Times New Roman" w:cs="Times New Roman"/>
          <w:sz w:val="24"/>
          <w:szCs w:val="24"/>
        </w:rPr>
        <w:t>e and is the key to making your business more noticeable and exciting. While some uniformity may be  helpful in reducing overall construction costs, business owners are encouraged to imaginatively  explore the relationship of their type of business (i.e. r</w:t>
      </w:r>
      <w:r>
        <w:rPr>
          <w:rFonts w:ascii="Times New Roman" w:eastAsia="Times New Roman" w:hAnsi="Times New Roman" w:cs="Times New Roman"/>
          <w:sz w:val="24"/>
          <w:szCs w:val="24"/>
        </w:rPr>
        <w:t>estaurant, bookstore, office, flower shop,  etc.) and how that type translates into a unique storefront treatment within your business district.  For example, a bakery is clearly not an arts and handcrafts store and is clearly not a travel agency.  Their p</w:t>
      </w:r>
      <w:r>
        <w:rPr>
          <w:rFonts w:ascii="Times New Roman" w:eastAsia="Times New Roman" w:hAnsi="Times New Roman" w:cs="Times New Roman"/>
          <w:sz w:val="24"/>
          <w:szCs w:val="24"/>
        </w:rPr>
        <w:t xml:space="preserve">urposes and operations (peak periods, business hours, etc.) are different. They should not all have the same appearance but should look compatible and attractive.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Improving the visual appeal of a storefront can often be accomplished with minor improvemen</w:t>
      </w:r>
      <w:r>
        <w:rPr>
          <w:rFonts w:ascii="Times New Roman" w:eastAsia="Times New Roman" w:hAnsi="Times New Roman" w:cs="Times New Roman"/>
          <w:sz w:val="24"/>
          <w:szCs w:val="24"/>
        </w:rPr>
        <w:t>ts and by removing elements that have been inappropriately added over the years. In some cases, however, renovation may require more extensive work due to lack of proper maintenance or the inappropriate addition of “modern” materials. In either case, an at</w:t>
      </w:r>
      <w:r>
        <w:rPr>
          <w:rFonts w:ascii="Times New Roman" w:eastAsia="Times New Roman" w:hAnsi="Times New Roman" w:cs="Times New Roman"/>
          <w:sz w:val="24"/>
          <w:szCs w:val="24"/>
        </w:rPr>
        <w:t xml:space="preserve">tractive visual presentation is desirable to draw customers to the establishment and increase the likelihood of business success.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successful storefronts are those that: </w:t>
      </w:r>
    </w:p>
    <w:p w:rsidR="00613E17" w:rsidRDefault="00FE719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Work with and leverage the architecture of the larger building </w:t>
      </w:r>
    </w:p>
    <w:p w:rsidR="00613E17" w:rsidRDefault="00FE719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Simply and clearly market the name of the business and the type of services offered </w:t>
      </w:r>
    </w:p>
    <w:p w:rsidR="00613E17" w:rsidRDefault="00FE719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Allow potential customers visibility into the store’s well-merchandised interior </w:t>
      </w:r>
    </w:p>
    <w:p w:rsidR="00613E17" w:rsidRDefault="00FE719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lastRenderedPageBreak/>
        <w:t xml:space="preserve">Contribute to a distinctive pedestrian and customer experience; and </w:t>
      </w:r>
    </w:p>
    <w:p w:rsidR="00613E17" w:rsidRDefault="00FE719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Uniquely enhance the</w:t>
      </w:r>
      <w:r>
        <w:rPr>
          <w:rFonts w:ascii="Times New Roman" w:eastAsia="Times New Roman" w:hAnsi="Times New Roman" w:cs="Times New Roman"/>
          <w:sz w:val="24"/>
          <w:szCs w:val="24"/>
        </w:rPr>
        <w:t xml:space="preserve"> overall business district’s integrity and identity.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and mixed-use districts such as the {YOUR} District derive much of their identity and brand from both the storefronts, buildings, and the businesses that they contain. The guidelines and rec</w:t>
      </w:r>
      <w:r>
        <w:rPr>
          <w:rFonts w:ascii="Times New Roman" w:eastAsia="Times New Roman" w:hAnsi="Times New Roman" w:cs="Times New Roman"/>
          <w:sz w:val="24"/>
          <w:szCs w:val="24"/>
        </w:rPr>
        <w:t xml:space="preserve">ommendations below will help the district and its businesses make the most out of their appearance and become more successful and sustainable economically.  </w:t>
      </w: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b/>
          <w:sz w:val="24"/>
          <w:szCs w:val="24"/>
          <w:u w:val="single"/>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10 TIPS FOR DISTRICT BUSINESSES AND BUILDING OWNERS*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LESS IS MORE.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simpler your des</w:t>
      </w:r>
      <w:r>
        <w:rPr>
          <w:rFonts w:ascii="Times New Roman" w:eastAsia="Times New Roman" w:hAnsi="Times New Roman" w:cs="Times New Roman"/>
          <w:sz w:val="24"/>
          <w:szCs w:val="24"/>
        </w:rPr>
        <w:t xml:space="preserve">ign, the better. Too much visual clutter makes it difficult for the passer-by to see your individual business and take notice. One well-placed sign is often the most attention grabbing. Let the historic details of the building speak for themselves.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CH</w:t>
      </w:r>
      <w:r>
        <w:rPr>
          <w:rFonts w:ascii="Times New Roman" w:eastAsia="Times New Roman" w:hAnsi="Times New Roman" w:cs="Times New Roman"/>
          <w:sz w:val="24"/>
          <w:szCs w:val="24"/>
        </w:rPr>
        <w:t xml:space="preserve">OOSE GOOD MATERIALS.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Cheap materials break down quickly and need to be replaced or else your business begins to look shoddy, discouraging shoppers from entering. It is more economical to use quality materials up front and not have to replace them shortly </w:t>
      </w:r>
      <w:r>
        <w:rPr>
          <w:rFonts w:ascii="Times New Roman" w:eastAsia="Times New Roman" w:hAnsi="Times New Roman" w:cs="Times New Roman"/>
          <w:sz w:val="24"/>
          <w:szCs w:val="24"/>
        </w:rPr>
        <w:t xml:space="preserve">thereafter.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MAKE IT EASY TO SEE INTO YOUR STORE.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 your merchandise and in-store experience speak for itself whenever possible. Too many signs in the window obstruct views that invite customers into stores and make for a more secure environment. Ty</w:t>
      </w:r>
      <w:r>
        <w:rPr>
          <w:rFonts w:ascii="Times New Roman" w:eastAsia="Times New Roman" w:hAnsi="Times New Roman" w:cs="Times New Roman"/>
          <w:sz w:val="24"/>
          <w:szCs w:val="24"/>
        </w:rPr>
        <w:t xml:space="preserve">pically, a storefront should have 70% or greater transparency. Never use glass in your storefront that is tinted. Tinted glass makes it hard for anyone walking or driving by to actually see in your business, costing you customers and sales.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INCLUDE IN</w:t>
      </w:r>
      <w:r>
        <w:rPr>
          <w:rFonts w:ascii="Times New Roman" w:eastAsia="Times New Roman" w:hAnsi="Times New Roman" w:cs="Times New Roman"/>
          <w:sz w:val="24"/>
          <w:szCs w:val="24"/>
        </w:rPr>
        <w:t xml:space="preserve">VITING LIGHTING.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Think about including inviting lighting when and where possible, both inside the storefront and on the exterior of the building. If done well, lighting draws attention to your business and makes the entire street more enticing.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PAINT</w:t>
      </w:r>
      <w:r>
        <w:rPr>
          <w:rFonts w:ascii="Times New Roman" w:eastAsia="Times New Roman" w:hAnsi="Times New Roman" w:cs="Times New Roman"/>
          <w:sz w:val="24"/>
          <w:szCs w:val="24"/>
        </w:rPr>
        <w:t xml:space="preserve"> IS YOUR FRIEND, BUT…</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painting the historic and other details of your building and storefront you will highlight the character of your real estate and market your business. Paint is entirely appropriate for wood surfaces and stucco; however, it is a goo</w:t>
      </w:r>
      <w:r>
        <w:rPr>
          <w:rFonts w:ascii="Times New Roman" w:eastAsia="Times New Roman" w:hAnsi="Times New Roman" w:cs="Times New Roman"/>
          <w:sz w:val="24"/>
          <w:szCs w:val="24"/>
        </w:rPr>
        <w:t xml:space="preserve">d practice not to paint over historic bricks and other masonry, particularly on façades. In the {YOUR} district, you are encouraged to use colors for paints that fit your business brand and building element. </w:t>
      </w: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REMOVING IS OFTEN BETTER THAN ADDING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many cases, beautiful historic buildings have been covered up by more modern materials.  Sometimes simply stripping that covering away reveals beautiful detailing that will draw attention to your store. Likewise, do not cover over the historic materials</w:t>
      </w:r>
      <w:r>
        <w:rPr>
          <w:rFonts w:ascii="Times New Roman" w:eastAsia="Times New Roman" w:hAnsi="Times New Roman" w:cs="Times New Roman"/>
          <w:sz w:val="24"/>
          <w:szCs w:val="24"/>
        </w:rPr>
        <w:t xml:space="preserve"> of the building you have – leave bricks, transoms, and cornices uncovered, for example.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KNOW WHO YOU’RE HIRING.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work, including awnings and signs, requires a permit from the municipality. Contractors should all be licensed. Choosing a reputable contractor and ensuring that they are aware of the zoning regulations will help you avoid unnecessary fines. Remember </w:t>
      </w:r>
      <w:r>
        <w:rPr>
          <w:rFonts w:ascii="Times New Roman" w:eastAsia="Times New Roman" w:hAnsi="Times New Roman" w:cs="Times New Roman"/>
          <w:sz w:val="24"/>
          <w:szCs w:val="24"/>
        </w:rPr>
        <w:t xml:space="preserve">that just because someone else on your block has a particular awning or sign, doesn’t mean that it is the best look or even legal.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PROPER MAINTENANCE GOES A LONG WAY AND, IN THE END, WILL HELP YOUR BOTTOM LINE.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your windows clean and your signs </w:t>
      </w:r>
      <w:r>
        <w:rPr>
          <w:rFonts w:ascii="Times New Roman" w:eastAsia="Times New Roman" w:hAnsi="Times New Roman" w:cs="Times New Roman"/>
          <w:sz w:val="24"/>
          <w:szCs w:val="24"/>
        </w:rPr>
        <w:t xml:space="preserve">and awnings in good repair. A fresh coat of paint is a good investment.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THINK ABOUT WHAT IT IS THAT MAKES THE {YOUR} DISTRICT UNIQUE.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Complement the distinctive local character of buildings and cultures to create a sense of place that identifies and</w:t>
      </w:r>
      <w:r>
        <w:rPr>
          <w:rFonts w:ascii="Times New Roman" w:eastAsia="Times New Roman" w:hAnsi="Times New Roman" w:cs="Times New Roman"/>
          <w:sz w:val="24"/>
          <w:szCs w:val="24"/>
        </w:rPr>
        <w:t xml:space="preserve"> draws more people to the district.  </w:t>
      </w:r>
    </w:p>
    <w:p w:rsidR="00613E17" w:rsidRDefault="00FE7196">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*Adapted from the NYC Small Business Services: “FAÇADE Guide to Storefront Design”</w:t>
      </w: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566160"/>
            <wp:effectExtent l="76200" t="76200" r="133350" b="129540"/>
            <wp:docPr id="1653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5943600" cy="3566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sz w:val="24"/>
          <w:szCs w:val="24"/>
        </w:rPr>
        <w:t xml:space="preserve"> </w:t>
      </w:r>
      <w:r>
        <w:rPr>
          <w:noProof/>
        </w:rPr>
        <mc:AlternateContent>
          <mc:Choice Requires="wps">
            <w:drawing>
              <wp:anchor distT="0" distB="0" distL="114300" distR="114300" simplePos="0" relativeHeight="251659264" behindDoc="0" locked="0" layoutInCell="1" hidden="0" allowOverlap="1">
                <wp:simplePos x="0" y="0"/>
                <wp:positionH relativeFrom="column">
                  <wp:posOffset>5362575</wp:posOffset>
                </wp:positionH>
                <wp:positionV relativeFrom="paragraph">
                  <wp:posOffset>104775</wp:posOffset>
                </wp:positionV>
                <wp:extent cx="581025" cy="221615"/>
                <wp:effectExtent l="0" t="0" r="0" b="0"/>
                <wp:wrapNone/>
                <wp:docPr id="16492"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w:t>
                            </w:r>
                          </w:p>
                        </w:txbxContent>
                      </wps:txbx>
                      <wps:bodyPr spcFirstLastPara="1" wrap="square" lIns="91425" tIns="45700" rIns="91425" bIns="45700" anchor="t" anchorCtr="0">
                        <a:noAutofit/>
                      </wps:bodyPr>
                    </wps:wsp>
                  </a:graphicData>
                </a:graphic>
              </wp:anchor>
            </w:drawing>
          </mc:Choice>
          <mc:Fallback>
            <w:pict>
              <v:rect id="_x0000_s1026" style="position:absolute;left:0;text-align:left;margin-left:422.25pt;margin-top:8.25pt;width:45.75pt;height:1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w:t>
                      </w:r>
                    </w:p>
                  </w:txbxContent>
                </v:textbox>
              </v:rect>
            </w:pict>
          </mc:Fallback>
        </mc:AlternateContent>
      </w:r>
    </w:p>
    <w:p w:rsidR="00613E17" w:rsidRDefault="00FE71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your storefront’s doors, display windows and transom are called a “storefront system.”  Well-maintained storef</w:t>
      </w:r>
      <w:r>
        <w:rPr>
          <w:rFonts w:ascii="Times New Roman" w:eastAsia="Times New Roman" w:hAnsi="Times New Roman" w:cs="Times New Roman"/>
          <w:sz w:val="24"/>
          <w:szCs w:val="24"/>
        </w:rPr>
        <w:t>ront systems (see Photo 1) and creative displays are critical to doing good business and to attracting more sales. The system works together as a unit. Therefore, the use of materials, colors and window glazing should be consistent or compatible. They allo</w:t>
      </w:r>
      <w:r>
        <w:rPr>
          <w:rFonts w:ascii="Times New Roman" w:eastAsia="Times New Roman" w:hAnsi="Times New Roman" w:cs="Times New Roman"/>
          <w:sz w:val="24"/>
          <w:szCs w:val="24"/>
        </w:rPr>
        <w:t>w those passing by to see your merchandise or service and attract potential customers into your store.  Combined with the business’ online presence, this holistic brand experience tells the story of your store, setting expectations of its quality of goods,</w:t>
      </w:r>
      <w:r>
        <w:rPr>
          <w:rFonts w:ascii="Times New Roman" w:eastAsia="Times New Roman" w:hAnsi="Times New Roman" w:cs="Times New Roman"/>
          <w:sz w:val="24"/>
          <w:szCs w:val="24"/>
        </w:rPr>
        <w:t xml:space="preserve"> services, and care that potential customers will receive. You likely have heard the phrase, “That looks like a great place to eat!” or, “That store looks like something I’d want to check out!” Your overall storefront and online brand coordination is what </w:t>
      </w:r>
      <w:r>
        <w:rPr>
          <w:rFonts w:ascii="Times New Roman" w:eastAsia="Times New Roman" w:hAnsi="Times New Roman" w:cs="Times New Roman"/>
          <w:sz w:val="24"/>
          <w:szCs w:val="24"/>
        </w:rPr>
        <w:t>can make the difference in the 5-10 seconds it takes for a customer to walk, bike or drive by your business.</w:t>
      </w:r>
    </w:p>
    <w:p w:rsidR="00613E17" w:rsidRDefault="00613E17">
      <w:pPr>
        <w:spacing w:after="0" w:line="360" w:lineRule="auto"/>
        <w:jc w:val="both"/>
        <w:rPr>
          <w:rFonts w:ascii="Times New Roman" w:eastAsia="Times New Roman" w:hAnsi="Times New Roman" w:cs="Times New Roman"/>
          <w:sz w:val="24"/>
          <w:szCs w:val="24"/>
        </w:rPr>
      </w:pPr>
    </w:p>
    <w:p w:rsidR="00613E17" w:rsidRDefault="00FE719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your storefront system is your greatest marketing opportunity so the more storefront windows that people can see through, the better. In </w:t>
      </w:r>
      <w:r>
        <w:rPr>
          <w:rFonts w:ascii="Times New Roman" w:eastAsia="Times New Roman" w:hAnsi="Times New Roman" w:cs="Times New Roman"/>
          <w:sz w:val="24"/>
          <w:szCs w:val="24"/>
        </w:rPr>
        <w:t xml:space="preserve">general, greater visibility into the store is more inviting and makes potential customers feel more secure and increases the likelihood of them entering the business.  </w:t>
      </w:r>
    </w:p>
    <w:p w:rsidR="00613E17" w:rsidRDefault="00613E17">
      <w:pPr>
        <w:spacing w:line="360" w:lineRule="auto"/>
        <w:rPr>
          <w:rFonts w:ascii="Times New Roman" w:eastAsia="Times New Roman" w:hAnsi="Times New Roman" w:cs="Times New Roman"/>
          <w:b/>
          <w:sz w:val="24"/>
          <w:szCs w:val="24"/>
          <w:u w:val="single"/>
        </w:rPr>
      </w:pP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Guidelines for all Elements of Effective Storefront Design in the {YOUR} District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e general guiding principle of excellent storefront design is to keep it simple and to let the natural architectural elements of your building and storefront speak clearly. Storefronts in the are  typically one story in height on a building’s first floor a</w:t>
      </w:r>
      <w:r>
        <w:rPr>
          <w:rFonts w:ascii="Times New Roman" w:eastAsia="Times New Roman" w:hAnsi="Times New Roman" w:cs="Times New Roman"/>
          <w:sz w:val="24"/>
          <w:szCs w:val="24"/>
        </w:rPr>
        <w:t>nd are framed by the existing structure of  a larger building that is usually two or three stories tall. A storefront is composed of a series of components that work in unison. Those components are: Windows (display and transom), Window Base, Upper Story W</w:t>
      </w:r>
      <w:r>
        <w:rPr>
          <w:rFonts w:ascii="Times New Roman" w:eastAsia="Times New Roman" w:hAnsi="Times New Roman" w:cs="Times New Roman"/>
          <w:sz w:val="24"/>
          <w:szCs w:val="24"/>
        </w:rPr>
        <w:t>indows, Doors, Commercial Signage, Sign Band or Frieze, Awnings or Canopies, Cornices, Colors, and Lighting. Each of these components will be discussed in detail in the following sections. Not all buildings have all the architectural elements below, but th</w:t>
      </w:r>
      <w:r>
        <w:rPr>
          <w:rFonts w:ascii="Times New Roman" w:eastAsia="Times New Roman" w:hAnsi="Times New Roman" w:cs="Times New Roman"/>
          <w:sz w:val="24"/>
          <w:szCs w:val="24"/>
        </w:rPr>
        <w:t xml:space="preserve">ese storefront components should translate to most building types.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35386" cy="4548326"/>
            <wp:effectExtent l="0" t="0" r="8255" b="5080"/>
            <wp:docPr id="165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5546072" cy="4557107"/>
                    </a:xfrm>
                    <a:prstGeom prst="rect">
                      <a:avLst/>
                    </a:prstGeom>
                    <a:ln/>
                  </pic:spPr>
                </pic:pic>
              </a:graphicData>
            </a:graphic>
          </wp:inline>
        </w:drawing>
      </w:r>
    </w:p>
    <w:p w:rsidR="00613E17" w:rsidRDefault="00FE7196">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*Image adapted from the NYC Small Business Services: “FAÇADE Guide to Storefront Design” {</w:t>
      </w:r>
      <w:proofErr w:type="gramStart"/>
      <w:r>
        <w:rPr>
          <w:rFonts w:ascii="Times New Roman" w:eastAsia="Times New Roman" w:hAnsi="Times New Roman" w:cs="Times New Roman"/>
          <w:i/>
          <w:sz w:val="24"/>
          <w:szCs w:val="24"/>
        </w:rPr>
        <w:t>If</w:t>
      </w:r>
      <w:proofErr w:type="gramEnd"/>
      <w:r>
        <w:rPr>
          <w:rFonts w:ascii="Times New Roman" w:eastAsia="Times New Roman" w:hAnsi="Times New Roman" w:cs="Times New Roman"/>
          <w:i/>
          <w:sz w:val="24"/>
          <w:szCs w:val="24"/>
        </w:rPr>
        <w:t xml:space="preserve"> the majority of the buildings in your district do not fit this prototype, insert one or more</w:t>
      </w:r>
      <w:r>
        <w:rPr>
          <w:rFonts w:ascii="Times New Roman" w:eastAsia="Times New Roman" w:hAnsi="Times New Roman" w:cs="Times New Roman"/>
          <w:i/>
          <w:sz w:val="24"/>
          <w:szCs w:val="24"/>
        </w:rPr>
        <w:t xml:space="preserve"> examples of building styles here.}</w:t>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DISPLAY WINDOWS</w:t>
      </w:r>
      <w:r>
        <w:rPr>
          <w:noProof/>
        </w:rPr>
        <w:drawing>
          <wp:anchor distT="114300" distB="114300" distL="114300" distR="114300" simplePos="0" relativeHeight="251660288" behindDoc="0" locked="0" layoutInCell="1" hidden="0" allowOverlap="1">
            <wp:simplePos x="0" y="0"/>
            <wp:positionH relativeFrom="column">
              <wp:posOffset>3057525</wp:posOffset>
            </wp:positionH>
            <wp:positionV relativeFrom="paragraph">
              <wp:posOffset>461305</wp:posOffset>
            </wp:positionV>
            <wp:extent cx="3452813" cy="2301875"/>
            <wp:effectExtent l="76200" t="76200" r="128905" b="136525"/>
            <wp:wrapSquare wrapText="bothSides" distT="114300" distB="114300" distL="114300" distR="114300"/>
            <wp:docPr id="165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452813" cy="230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99335E">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hidden="0" allowOverlap="1">
                <wp:simplePos x="0" y="0"/>
                <wp:positionH relativeFrom="column">
                  <wp:posOffset>5850890</wp:posOffset>
                </wp:positionH>
                <wp:positionV relativeFrom="paragraph">
                  <wp:posOffset>2011045</wp:posOffset>
                </wp:positionV>
                <wp:extent cx="571500" cy="250190"/>
                <wp:effectExtent l="0" t="0" r="19050" b="16510"/>
                <wp:wrapNone/>
                <wp:docPr id="16499" name=""/>
                <wp:cNvGraphicFramePr/>
                <a:graphic xmlns:a="http://schemas.openxmlformats.org/drawingml/2006/main">
                  <a:graphicData uri="http://schemas.microsoft.com/office/word/2010/wordprocessingShape">
                    <wps:wsp>
                      <wps:cNvSpPr/>
                      <wps:spPr>
                        <a:xfrm>
                          <a:off x="0" y="0"/>
                          <a:ext cx="571500" cy="2501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460.7pt;margin-top:158.35pt;width:45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2</w:t>
                      </w:r>
                    </w:p>
                  </w:txbxContent>
                </v:textbox>
              </v:rect>
            </w:pict>
          </mc:Fallback>
        </mc:AlternateContent>
      </w:r>
      <w:r w:rsidR="00FE7196">
        <w:rPr>
          <w:rFonts w:ascii="Times New Roman" w:eastAsia="Times New Roman" w:hAnsi="Times New Roman" w:cs="Times New Roman"/>
          <w:sz w:val="24"/>
          <w:szCs w:val="24"/>
        </w:rPr>
        <w:t>Display windows (see Photo 2) are the greatest marketing opportunity for a competitive business to attract the attention of those passing by and to generate new sales. Highly successful storefronts use transparent glass that allow potential customers who a</w:t>
      </w:r>
      <w:r w:rsidR="00FE7196">
        <w:rPr>
          <w:rFonts w:ascii="Times New Roman" w:eastAsia="Times New Roman" w:hAnsi="Times New Roman" w:cs="Times New Roman"/>
          <w:sz w:val="24"/>
          <w:szCs w:val="24"/>
        </w:rPr>
        <w:t>re walking or riding by to see that the store is open for business and that the business  owner is competitively offering  quality merchandise. Storefront transparency during both daytime and nighttime hours is critical. Visibility during both periods is i</w:t>
      </w:r>
      <w:r w:rsidR="00FE7196">
        <w:rPr>
          <w:rFonts w:ascii="Times New Roman" w:eastAsia="Times New Roman" w:hAnsi="Times New Roman" w:cs="Times New Roman"/>
          <w:sz w:val="24"/>
          <w:szCs w:val="24"/>
        </w:rPr>
        <w:t xml:space="preserve">mportant for continuous marketing and branding of the business, as well as promoting a sense of safety in the business district.  </w:t>
      </w:r>
      <w:r w:rsidR="00FE7196">
        <w:rPr>
          <w:noProof/>
        </w:rPr>
        <mc:AlternateContent>
          <mc:Choice Requires="wps">
            <w:drawing>
              <wp:anchor distT="0" distB="0" distL="114300" distR="114300" simplePos="0" relativeHeight="251662336" behindDoc="0" locked="0" layoutInCell="1" hidden="0" allowOverlap="1">
                <wp:simplePos x="0" y="0"/>
                <wp:positionH relativeFrom="column">
                  <wp:posOffset>-3822699</wp:posOffset>
                </wp:positionH>
                <wp:positionV relativeFrom="paragraph">
                  <wp:posOffset>1117600</wp:posOffset>
                </wp:positionV>
                <wp:extent cx="581025" cy="221615"/>
                <wp:effectExtent l="0" t="0" r="0" b="0"/>
                <wp:wrapNone/>
                <wp:docPr id="16507"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2</w:t>
                            </w:r>
                          </w:p>
                        </w:txbxContent>
                      </wps:txbx>
                      <wps:bodyPr spcFirstLastPara="1" wrap="square" lIns="91425" tIns="45700" rIns="91425" bIns="45700" anchor="t" anchorCtr="0">
                        <a:noAutofit/>
                      </wps:bodyPr>
                    </wps:wsp>
                  </a:graphicData>
                </a:graphic>
              </wp:anchor>
            </w:drawing>
          </mc:Choice>
          <mc:Fallback>
            <w:pict>
              <v:rect id="_x0000_s1028" style="position:absolute;left:0;text-align:left;margin-left:-301pt;margin-top:88pt;width:45.75pt;height:17.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2</w:t>
                      </w:r>
                    </w:p>
                  </w:txbxContent>
                </v:textbox>
              </v:rect>
            </w:pict>
          </mc:Fallback>
        </mc:AlternateConten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Frequently changing displays help to market the variety of goods and services offered in your business while also giving your business and business districts character and interest. The original size, division, and shape of display window areas should be p</w:t>
      </w:r>
      <w:r>
        <w:rPr>
          <w:rFonts w:ascii="Times New Roman" w:eastAsia="Times New Roman" w:hAnsi="Times New Roman" w:cs="Times New Roman"/>
          <w:sz w:val="24"/>
          <w:szCs w:val="24"/>
        </w:rPr>
        <w:t xml:space="preserve">reserved when possible. Creative and thoughtful innovation, however, is desired and strongly encouraged.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rPr>
        <w:t xml:space="preserve"> </w:t>
      </w:r>
      <w:r>
        <w:rPr>
          <w:rFonts w:ascii="Times New Roman" w:eastAsia="Times New Roman" w:hAnsi="Times New Roman" w:cs="Times New Roman"/>
          <w:b/>
          <w:sz w:val="24"/>
          <w:szCs w:val="24"/>
        </w:rPr>
        <w:t xml:space="preserve">Encouraged </w:t>
      </w:r>
    </w:p>
    <w:p w:rsidR="00613E17" w:rsidRDefault="00FE7196">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Restoring or increasing the percentage or amount of transparent glass on a storefront. 70- 80% transparency is ideal.  </w:t>
      </w:r>
    </w:p>
    <w:p w:rsidR="00613E17" w:rsidRDefault="00FE7196">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Replacing dark t</w:t>
      </w:r>
      <w:r>
        <w:rPr>
          <w:rFonts w:ascii="Times New Roman" w:eastAsia="Times New Roman" w:hAnsi="Times New Roman" w:cs="Times New Roman"/>
          <w:sz w:val="24"/>
          <w:szCs w:val="24"/>
        </w:rPr>
        <w:t xml:space="preserve">inted or textured glass with clear glass when possible to increase visibility into the business and to reduce the need for additional lighting for displays and to show the passersby that the store is actually open.  </w:t>
      </w:r>
    </w:p>
    <w:p w:rsidR="00613E17" w:rsidRDefault="00FE7196">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Matching new windows to originals.  </w:t>
      </w:r>
    </w:p>
    <w:p w:rsidR="00613E17" w:rsidRDefault="00FE7196">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r>
        <w:rPr>
          <w:rFonts w:ascii="Times New Roman" w:eastAsia="Times New Roman" w:hAnsi="Times New Roman" w:cs="Times New Roman"/>
          <w:sz w:val="24"/>
          <w:szCs w:val="24"/>
        </w:rPr>
        <w:t xml:space="preserve">eserving historic features such as frames, special glazing, and decorative moldings.  </w:t>
      </w:r>
    </w:p>
    <w:p w:rsidR="00613E17" w:rsidRDefault="00FE7196">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Aligning window heights and unifying window sizes when appropriate.   Painting window frames to add visual variety and interest.  </w:t>
      </w:r>
    </w:p>
    <w:p w:rsidR="00613E17" w:rsidRDefault="00FE7196">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Using aluminum or wood frame windows t</w:t>
      </w:r>
      <w:r>
        <w:rPr>
          <w:rFonts w:ascii="Times New Roman" w:eastAsia="Times New Roman" w:hAnsi="Times New Roman" w:cs="Times New Roman"/>
          <w:sz w:val="24"/>
          <w:szCs w:val="24"/>
        </w:rPr>
        <w:t xml:space="preserve">hat provide thermal insulation and prevent condensation. Nontraditional colors are encouraged for either frame type.  </w:t>
      </w:r>
    </w:p>
    <w:p w:rsidR="00613E17" w:rsidRDefault="00FE7196">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upper floor windows that might be boarded up as retail display areas.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Preventing visibility into display ar</w:t>
      </w:r>
      <w:r>
        <w:rPr>
          <w:rFonts w:ascii="Times New Roman" w:eastAsia="Times New Roman" w:hAnsi="Times New Roman" w:cs="Times New Roman"/>
          <w:sz w:val="24"/>
          <w:szCs w:val="24"/>
        </w:rPr>
        <w:t xml:space="preserve">eas by covering, tinting, or blocking a display window.  </w:t>
      </w:r>
    </w:p>
    <w:p w:rsidR="00613E17" w:rsidRDefault="00FE7196">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Obstructing views into a business by using glass block, woodwork, paint, signage, lowered ceilings, shelves, refrigeration units, cases, posters, or other items except products being temporarily mar</w:t>
      </w:r>
      <w:r>
        <w:rPr>
          <w:rFonts w:ascii="Times New Roman" w:eastAsia="Times New Roman" w:hAnsi="Times New Roman" w:cs="Times New Roman"/>
          <w:sz w:val="24"/>
          <w:szCs w:val="24"/>
        </w:rPr>
        <w:t xml:space="preserve">keted by the business.  </w:t>
      </w:r>
    </w:p>
    <w:p w:rsidR="00613E17" w:rsidRDefault="00FE7196">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Covering or obscuring existing window trim with metal or other materials.  </w:t>
      </w:r>
    </w:p>
    <w:p w:rsidR="00613E17" w:rsidRDefault="00FE7196">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Removing historic windows or window components when restoration and maintenance are possible.  </w:t>
      </w:r>
    </w:p>
    <w:p w:rsidR="00613E17" w:rsidRDefault="00FE7196">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fewer durable materials such as Plexiglas.  </w:t>
      </w:r>
    </w:p>
    <w:p w:rsidR="00613E17" w:rsidRDefault="00FE7196">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Failing </w:t>
      </w:r>
      <w:r>
        <w:rPr>
          <w:rFonts w:ascii="Times New Roman" w:eastAsia="Times New Roman" w:hAnsi="Times New Roman" w:cs="Times New Roman"/>
          <w:sz w:val="24"/>
          <w:szCs w:val="24"/>
        </w:rPr>
        <w:t xml:space="preserve">to maintain and repair broken or boarded display windows.  </w:t>
      </w: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sz w:val="24"/>
          <w:szCs w:val="24"/>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TRANSOM WINDOWS</w:t>
      </w:r>
      <w:r>
        <w:rPr>
          <w:noProof/>
        </w:rPr>
        <w:drawing>
          <wp:anchor distT="114300" distB="114300" distL="114300" distR="114300" simplePos="0" relativeHeight="251663360" behindDoc="0" locked="0" layoutInCell="1" hidden="0" allowOverlap="1">
            <wp:simplePos x="0" y="0"/>
            <wp:positionH relativeFrom="column">
              <wp:posOffset>3124200</wp:posOffset>
            </wp:positionH>
            <wp:positionV relativeFrom="paragraph">
              <wp:posOffset>400050</wp:posOffset>
            </wp:positionV>
            <wp:extent cx="3205163" cy="2157321"/>
            <wp:effectExtent l="76200" t="76200" r="128905" b="128905"/>
            <wp:wrapSquare wrapText="bothSides" distT="114300" distB="114300" distL="114300" distR="114300"/>
            <wp:docPr id="165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05163" cy="2157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Transom windows (see Photo 3) are the band of windows above display windows and doors. They provide ventilation and allow daylight deeper into the store’s interior. Sometimes transom windows have been covered by paint or wood to conceal ceiling dropped mec</w:t>
      </w:r>
      <w:r>
        <w:rPr>
          <w:rFonts w:ascii="Times New Roman" w:eastAsia="Times New Roman" w:hAnsi="Times New Roman" w:cs="Times New Roman"/>
          <w:sz w:val="24"/>
          <w:szCs w:val="24"/>
        </w:rPr>
        <w:t xml:space="preserve">hanical systems. Where possible, these windows should be restored to enhance the storefront image.  </w:t>
      </w:r>
      <w:r>
        <w:rPr>
          <w:noProof/>
        </w:rPr>
        <mc:AlternateContent>
          <mc:Choice Requires="wps">
            <w:drawing>
              <wp:anchor distT="0" distB="0" distL="114300" distR="114300" simplePos="0" relativeHeight="251664384" behindDoc="0" locked="0" layoutInCell="1" hidden="0" allowOverlap="1">
                <wp:simplePos x="0" y="0"/>
                <wp:positionH relativeFrom="column">
                  <wp:posOffset>5695950</wp:posOffset>
                </wp:positionH>
                <wp:positionV relativeFrom="paragraph">
                  <wp:posOffset>1905000</wp:posOffset>
                </wp:positionV>
                <wp:extent cx="581025" cy="221615"/>
                <wp:effectExtent l="0" t="0" r="0" b="0"/>
                <wp:wrapNone/>
                <wp:docPr id="16513"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3</w:t>
                            </w:r>
                          </w:p>
                        </w:txbxContent>
                      </wps:txbx>
                      <wps:bodyPr spcFirstLastPara="1" wrap="square" lIns="91425" tIns="45700" rIns="91425" bIns="45700" anchor="t" anchorCtr="0">
                        <a:noAutofit/>
                      </wps:bodyPr>
                    </wps:wsp>
                  </a:graphicData>
                </a:graphic>
              </wp:anchor>
            </w:drawing>
          </mc:Choice>
          <mc:Fallback>
            <w:pict>
              <v:rect id="_x0000_s1029" style="position:absolute;left:0;text-align:left;margin-left:448.5pt;margin-top:150pt;width:45.75pt;height:17.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3</w:t>
                      </w:r>
                    </w:p>
                  </w:txbxContent>
                </v:textbox>
              </v:rect>
            </w:pict>
          </mc:Fallback>
        </mc:AlternateConten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Encouraged</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Restoring or maintaining the original pattern of transom windows</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same or compatible material and design that are a part of the storefront system.  Restoring stained glass panes in transom windows where appropriate and feasible.  </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the transom window to read as a distinctive architectural element by kee</w:t>
      </w:r>
      <w:r>
        <w:rPr>
          <w:rFonts w:ascii="Times New Roman" w:eastAsia="Times New Roman" w:hAnsi="Times New Roman" w:cs="Times New Roman"/>
          <w:sz w:val="24"/>
          <w:szCs w:val="24"/>
        </w:rPr>
        <w:t xml:space="preserve">ping all interior elements at least eight (8) inches behind or away from the transom windows.  </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Concealed mechanical systems in a ceiling should be dropped no lower than the height of the display area or windows.  </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Restoring and maintaining transom windows</w:t>
      </w:r>
      <w:r>
        <w:rPr>
          <w:rFonts w:ascii="Times New Roman" w:eastAsia="Times New Roman" w:hAnsi="Times New Roman" w:cs="Times New Roman"/>
          <w:sz w:val="24"/>
          <w:szCs w:val="24"/>
        </w:rPr>
        <w:t xml:space="preserve"> even when they will be hidden by awnings as awnings may be removed at some future date.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Covering transom windows with paint, signs, awnings or wood panels.  </w:t>
      </w:r>
    </w:p>
    <w:p w:rsidR="00613E17" w:rsidRDefault="00FE7196">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Filling or covering transom windows with masonry, glass block, wood, vent</w:t>
      </w:r>
      <w:r>
        <w:rPr>
          <w:rFonts w:ascii="Times New Roman" w:eastAsia="Times New Roman" w:hAnsi="Times New Roman" w:cs="Times New Roman"/>
          <w:sz w:val="24"/>
          <w:szCs w:val="24"/>
        </w:rPr>
        <w:t xml:space="preserve">ilation/mechanical systems or other non-transparent materials such as blinds or curtains.  </w:t>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WINDOW BASE</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storefronts use a window base (see Photo 4) to lift display windows to a more visible level for passersby while protecting display windows from d</w:t>
      </w:r>
      <w:r>
        <w:rPr>
          <w:rFonts w:ascii="Times New Roman" w:eastAsia="Times New Roman" w:hAnsi="Times New Roman" w:cs="Times New Roman"/>
          <w:sz w:val="24"/>
          <w:szCs w:val="24"/>
        </w:rPr>
        <w:t xml:space="preserve">amage and weathering. Window bases are typically made of sturdy, easy-to-maintain materials to counter potential wear and tear. Typical materials include brick, concrete, hardwoods, metal panels, ceramic tiles, and other masonry materials.  </w:t>
      </w:r>
      <w:r>
        <w:rPr>
          <w:noProof/>
        </w:rPr>
        <w:drawing>
          <wp:anchor distT="0" distB="0" distL="114300" distR="114300" simplePos="0" relativeHeight="251665408" behindDoc="0" locked="0" layoutInCell="1" hidden="0" allowOverlap="1">
            <wp:simplePos x="0" y="0"/>
            <wp:positionH relativeFrom="column">
              <wp:posOffset>3476625</wp:posOffset>
            </wp:positionH>
            <wp:positionV relativeFrom="paragraph">
              <wp:posOffset>38100</wp:posOffset>
            </wp:positionV>
            <wp:extent cx="2874645" cy="1987550"/>
            <wp:effectExtent l="76200" t="76200" r="135255" b="127000"/>
            <wp:wrapSquare wrapText="bothSides" distT="0" distB="0" distL="114300" distR="114300"/>
            <wp:docPr id="1653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
                    <a:srcRect/>
                    <a:stretch>
                      <a:fillRect/>
                    </a:stretch>
                  </pic:blipFill>
                  <pic:spPr>
                    <a:xfrm>
                      <a:off x="0" y="0"/>
                      <a:ext cx="2874645"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mc:AlternateContent>
          <mc:Choice Requires="wps">
            <w:drawing>
              <wp:anchor distT="0" distB="0" distL="114300" distR="114300" simplePos="0" relativeHeight="251666432" behindDoc="0" locked="0" layoutInCell="1" hidden="0" allowOverlap="1">
                <wp:simplePos x="0" y="0"/>
                <wp:positionH relativeFrom="column">
                  <wp:posOffset>5724525</wp:posOffset>
                </wp:positionH>
                <wp:positionV relativeFrom="paragraph">
                  <wp:posOffset>1800225</wp:posOffset>
                </wp:positionV>
                <wp:extent cx="581025" cy="221615"/>
                <wp:effectExtent l="0" t="0" r="0" b="0"/>
                <wp:wrapNone/>
                <wp:docPr id="16508"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4</w:t>
                            </w:r>
                          </w:p>
                        </w:txbxContent>
                      </wps:txbx>
                      <wps:bodyPr spcFirstLastPara="1" wrap="square" lIns="91425" tIns="45700" rIns="91425" bIns="45700" anchor="t" anchorCtr="0">
                        <a:noAutofit/>
                      </wps:bodyPr>
                    </wps:wsp>
                  </a:graphicData>
                </a:graphic>
              </wp:anchor>
            </w:drawing>
          </mc:Choice>
          <mc:Fallback>
            <w:pict>
              <v:rect id="_x0000_s1030" style="position:absolute;left:0;text-align:left;margin-left:450.75pt;margin-top:141.75pt;width:45.75pt;height:17.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4</w:t>
                      </w:r>
                    </w:p>
                  </w:txbxContent>
                </v:textbox>
              </v:rect>
            </w:pict>
          </mc:Fallback>
        </mc:AlternateConten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w:t>
      </w:r>
      <w:r>
        <w:rPr>
          <w:rFonts w:ascii="Times New Roman" w:eastAsia="Times New Roman" w:hAnsi="Times New Roman" w:cs="Times New Roman"/>
          <w:b/>
          <w:sz w:val="24"/>
          <w:szCs w:val="24"/>
        </w:rPr>
        <w:t xml:space="preserve">couraged </w:t>
      </w:r>
      <w:r>
        <w:rPr>
          <w:noProof/>
        </w:rPr>
        <mc:AlternateContent>
          <mc:Choice Requires="wps">
            <w:drawing>
              <wp:anchor distT="0" distB="0" distL="114300" distR="114300" simplePos="0" relativeHeight="251667456" behindDoc="0" locked="0" layoutInCell="1" hidden="0" allowOverlap="1">
                <wp:simplePos x="0" y="0"/>
                <wp:positionH relativeFrom="column">
                  <wp:posOffset>8013700</wp:posOffset>
                </wp:positionH>
                <wp:positionV relativeFrom="paragraph">
                  <wp:posOffset>254000</wp:posOffset>
                </wp:positionV>
                <wp:extent cx="581025" cy="221615"/>
                <wp:effectExtent l="0" t="0" r="0" b="0"/>
                <wp:wrapNone/>
                <wp:docPr id="16503"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4</w:t>
                            </w:r>
                          </w:p>
                        </w:txbxContent>
                      </wps:txbx>
                      <wps:bodyPr spcFirstLastPara="1" wrap="square" lIns="91425" tIns="45700" rIns="91425" bIns="45700" anchor="t" anchorCtr="0">
                        <a:noAutofit/>
                      </wps:bodyPr>
                    </wps:wsp>
                  </a:graphicData>
                </a:graphic>
              </wp:anchor>
            </w:drawing>
          </mc:Choice>
          <mc:Fallback>
            <w:pict>
              <v:rect id="_x0000_s1031" style="position:absolute;left:0;text-align:left;margin-left:631pt;margin-top:20pt;width:45.75pt;height:17.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4</w:t>
                      </w:r>
                    </w:p>
                  </w:txbxContent>
                </v:textbox>
              </v:rect>
            </w:pict>
          </mc:Fallback>
        </mc:AlternateContent>
      </w:r>
    </w:p>
    <w:p w:rsidR="00613E17" w:rsidRDefault="00FE7196">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Restoring and/or repairing original, still-in-place window bases.  </w:t>
      </w:r>
    </w:p>
    <w:p w:rsidR="00613E17" w:rsidRDefault="00FE7196">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sturdy, easy-to-maintain window base materials to provide a new and appropriate storefront window base(s). (Sturdy materials include brick, concrete, hardwoods, </w:t>
      </w:r>
      <w:r>
        <w:rPr>
          <w:rFonts w:ascii="Times New Roman" w:eastAsia="Times New Roman" w:hAnsi="Times New Roman" w:cs="Times New Roman"/>
          <w:sz w:val="24"/>
          <w:szCs w:val="24"/>
        </w:rPr>
        <w:t xml:space="preserve">metal panels, ceramic tiles and other masonry materials.)  </w:t>
      </w:r>
    </w:p>
    <w:p w:rsidR="00613E17" w:rsidRDefault="00FE7196">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or designing window bases for multiple storefronts in a building such that the height (not elevation) of the bases is consistent and the bases are of the same material.  </w:t>
      </w:r>
    </w:p>
    <w:p w:rsidR="00613E17" w:rsidRDefault="00FE7196">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window bases no higher than two (2) feet (24 inches) from the ground.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Eliminating a window base that was a part of the original building or that was also used to conceal any portion of a business’ mechanical systems.  </w:t>
      </w:r>
    </w:p>
    <w:p w:rsidR="00613E17" w:rsidRDefault="00FE7196">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w:t>
      </w:r>
      <w:r>
        <w:rPr>
          <w:rFonts w:ascii="Times New Roman" w:eastAsia="Times New Roman" w:hAnsi="Times New Roman" w:cs="Times New Roman"/>
          <w:sz w:val="24"/>
          <w:szCs w:val="24"/>
        </w:rPr>
        <w:t xml:space="preserve">rying window base heights within a storefront or building.  </w:t>
      </w:r>
    </w:p>
    <w:p w:rsidR="00613E17" w:rsidRDefault="00FE7196">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non-durable materials, like low-grade plywood, which are not easy to maintain.    </w:t>
      </w: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after="160" w:line="259" w:lineRule="auto"/>
        <w:rPr>
          <w:rFonts w:ascii="Times New Roman" w:eastAsia="Times New Roman" w:hAnsi="Times New Roman" w:cs="Times New Roman"/>
          <w:b/>
          <w:sz w:val="24"/>
          <w:szCs w:val="24"/>
          <w:u w:val="single"/>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UPPER STORY WINDOWS</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Upper story windows are the series of windows on the façade above the storefront. T</w:t>
      </w:r>
      <w:r>
        <w:rPr>
          <w:rFonts w:ascii="Times New Roman" w:eastAsia="Times New Roman" w:hAnsi="Times New Roman" w:cs="Times New Roman"/>
          <w:sz w:val="24"/>
          <w:szCs w:val="24"/>
        </w:rPr>
        <w:t xml:space="preserve">hey typically are windows to apartments or other residential uses but may also serve office and other non-retail functions. Where possible, these windows should be restored to enhance the building’s image.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Encouraged</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Restoring or maintaining the original </w:t>
      </w:r>
      <w:r>
        <w:rPr>
          <w:rFonts w:ascii="Times New Roman" w:eastAsia="Times New Roman" w:hAnsi="Times New Roman" w:cs="Times New Roman"/>
          <w:sz w:val="24"/>
          <w:szCs w:val="24"/>
        </w:rPr>
        <w:t xml:space="preserve">pattern of upper story windows.  </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Painting the window sashes and trims with accent colors that coordinate with the storefront, cornice and other existing architectural details.  </w:t>
      </w:r>
    </w:p>
    <w:p w:rsidR="00613E17" w:rsidRDefault="00FE7196">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Restoring stained glass panes in upper story windows where appropriate and fe</w:t>
      </w:r>
      <w:r>
        <w:rPr>
          <w:rFonts w:ascii="Times New Roman" w:eastAsia="Times New Roman" w:hAnsi="Times New Roman" w:cs="Times New Roman"/>
          <w:sz w:val="24"/>
          <w:szCs w:val="24"/>
        </w:rPr>
        <w:t xml:space="preserve">asible.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Covering upper story windows with paint, signs, awnings or wood panels, either on the interior or exterior of the windows.  </w:t>
      </w:r>
    </w:p>
    <w:p w:rsidR="00613E17" w:rsidRDefault="00FE7196">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Filling or covering upper story windows with masonry, glass block, wood, ventilation/mechanical sys</w:t>
      </w:r>
      <w:r>
        <w:rPr>
          <w:rFonts w:ascii="Times New Roman" w:eastAsia="Times New Roman" w:hAnsi="Times New Roman" w:cs="Times New Roman"/>
          <w:sz w:val="24"/>
          <w:szCs w:val="24"/>
        </w:rPr>
        <w:t xml:space="preserve">tems or other non-transparent materials.  </w:t>
      </w: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sz w:val="24"/>
          <w:szCs w:val="24"/>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DOORS</w:t>
      </w:r>
      <w:r>
        <w:rPr>
          <w:noProof/>
        </w:rPr>
        <w:drawing>
          <wp:anchor distT="114300" distB="114300" distL="114300" distR="114300" simplePos="0" relativeHeight="251668480" behindDoc="0" locked="0" layoutInCell="1" hidden="0" allowOverlap="1">
            <wp:simplePos x="0" y="0"/>
            <wp:positionH relativeFrom="column">
              <wp:posOffset>3371850</wp:posOffset>
            </wp:positionH>
            <wp:positionV relativeFrom="paragraph">
              <wp:posOffset>114300</wp:posOffset>
            </wp:positionV>
            <wp:extent cx="3148013" cy="2091839"/>
            <wp:effectExtent l="76200" t="76200" r="128905" b="137160"/>
            <wp:wrapSquare wrapText="bothSides" distT="114300" distB="114300" distL="114300" distR="114300"/>
            <wp:docPr id="165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148013" cy="2091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w:t>
      </w:r>
      <w:r w:rsidR="006D5DBB">
        <w:rPr>
          <w:rFonts w:ascii="Times New Roman" w:eastAsia="Times New Roman" w:hAnsi="Times New Roman" w:cs="Times New Roman"/>
          <w:sz w:val="24"/>
          <w:szCs w:val="24"/>
        </w:rPr>
        <w:t>refront doors (see Photo 5</w:t>
      </w:r>
      <w:r>
        <w:rPr>
          <w:rFonts w:ascii="Times New Roman" w:eastAsia="Times New Roman" w:hAnsi="Times New Roman" w:cs="Times New Roman"/>
          <w:sz w:val="24"/>
          <w:szCs w:val="24"/>
        </w:rPr>
        <w:t>) are best recessed from the storefront wall so that customers are shielded from weather upon entering or leaving your business. The municipality has building codes and</w:t>
      </w:r>
      <w:r>
        <w:rPr>
          <w:rFonts w:ascii="Times New Roman" w:eastAsia="Times New Roman" w:hAnsi="Times New Roman" w:cs="Times New Roman"/>
          <w:sz w:val="24"/>
          <w:szCs w:val="24"/>
        </w:rPr>
        <w:t xml:space="preserve"> accessibility requirements for storefront doors. All new installations must be in compliance with these requirements.  </w:t>
      </w:r>
      <w:r>
        <w:rPr>
          <w:noProof/>
        </w:rPr>
        <mc:AlternateContent>
          <mc:Choice Requires="wps">
            <w:drawing>
              <wp:anchor distT="0" distB="0" distL="114300" distR="114300" simplePos="0" relativeHeight="251669504" behindDoc="0" locked="0" layoutInCell="1" hidden="0" allowOverlap="1">
                <wp:simplePos x="0" y="0"/>
                <wp:positionH relativeFrom="column">
                  <wp:posOffset>3514725</wp:posOffset>
                </wp:positionH>
                <wp:positionV relativeFrom="paragraph">
                  <wp:posOffset>1514475</wp:posOffset>
                </wp:positionV>
                <wp:extent cx="581025" cy="221615"/>
                <wp:effectExtent l="0" t="0" r="0" b="0"/>
                <wp:wrapNone/>
                <wp:docPr id="16510"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5</w:t>
                            </w:r>
                          </w:p>
                        </w:txbxContent>
                      </wps:txbx>
                      <wps:bodyPr spcFirstLastPara="1" wrap="square" lIns="91425" tIns="45700" rIns="91425" bIns="45700" anchor="t" anchorCtr="0">
                        <a:noAutofit/>
                      </wps:bodyPr>
                    </wps:wsp>
                  </a:graphicData>
                </a:graphic>
              </wp:anchor>
            </w:drawing>
          </mc:Choice>
          <mc:Fallback>
            <w:pict>
              <v:rect id="_x0000_s1032" style="position:absolute;left:0;text-align:left;margin-left:276.75pt;margin-top:119.25pt;width:45.75pt;height:17.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5</w:t>
                      </w:r>
                    </w:p>
                  </w:txbxContent>
                </v:textbox>
              </v:rect>
            </w:pict>
          </mc:Fallback>
        </mc:AlternateConten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Encouraged </w:t>
      </w:r>
    </w:p>
    <w:p w:rsidR="00613E17" w:rsidRDefault="00FE7196">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Restoring or replacing residential-style doors with appropriate commercial doors.  </w:t>
      </w:r>
    </w:p>
    <w:p w:rsidR="00613E17" w:rsidRDefault="00FE7196">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storefront doors made of non-tinted glass or containing significant clear glass to allow additional visibility into a business.  </w:t>
      </w:r>
    </w:p>
    <w:p w:rsidR="00613E17" w:rsidRDefault="00FE7196">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Adding new doors when required to meet disabled accessibility laws.  </w:t>
      </w:r>
    </w:p>
    <w:p w:rsidR="00613E17" w:rsidRDefault="00FE7196">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the continuity of storefronts on </w:t>
      </w:r>
      <w:r>
        <w:rPr>
          <w:rFonts w:ascii="Times New Roman" w:eastAsia="Times New Roman" w:hAnsi="Times New Roman" w:cs="Times New Roman"/>
          <w:sz w:val="24"/>
          <w:szCs w:val="24"/>
        </w:rPr>
        <w:t xml:space="preserve">the primary business street by locating loading and service entrances on the side or rear of a building where possible.  </w:t>
      </w:r>
    </w:p>
    <w:p w:rsidR="00613E17" w:rsidRDefault="00FE7196">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Installing new and maintaining existing durable wood or metal frame doors that can be painted a variety of colors to emphasize the bus</w:t>
      </w:r>
      <w:r>
        <w:rPr>
          <w:rFonts w:ascii="Times New Roman" w:eastAsia="Times New Roman" w:hAnsi="Times New Roman" w:cs="Times New Roman"/>
          <w:sz w:val="24"/>
          <w:szCs w:val="24"/>
        </w:rPr>
        <w:t xml:space="preserve">iness entry while adding visual interest.  </w:t>
      </w:r>
    </w:p>
    <w:p w:rsidR="00613E17" w:rsidRDefault="00FE7196">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Installing folding/sliding doors that allow the activity of a business to be opened up to the sidewalk.  </w:t>
      </w:r>
      <w:r>
        <w:rPr>
          <w:noProof/>
        </w:rPr>
        <w:drawing>
          <wp:anchor distT="114300" distB="114300" distL="114300" distR="114300" simplePos="0" relativeHeight="251670528" behindDoc="0" locked="0" layoutInCell="1" hidden="0" allowOverlap="1">
            <wp:simplePos x="0" y="0"/>
            <wp:positionH relativeFrom="column">
              <wp:posOffset>3781425</wp:posOffset>
            </wp:positionH>
            <wp:positionV relativeFrom="paragraph">
              <wp:posOffset>695325</wp:posOffset>
            </wp:positionV>
            <wp:extent cx="2586038" cy="2030082"/>
            <wp:effectExtent l="76200" t="76200" r="138430" b="142240"/>
            <wp:wrapSquare wrapText="bothSides" distT="114300" distB="114300" distL="114300" distR="114300"/>
            <wp:docPr id="165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a:srcRect/>
                    <a:stretch>
                      <a:fillRect/>
                    </a:stretch>
                  </pic:blipFill>
                  <pic:spPr>
                    <a:xfrm>
                      <a:off x="0" y="0"/>
                      <a:ext cx="2586038" cy="2030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Adding new doors that are not required by code and which are inconsistent with the </w:t>
      </w:r>
      <w:r>
        <w:rPr>
          <w:rFonts w:ascii="Times New Roman" w:eastAsia="Times New Roman" w:hAnsi="Times New Roman" w:cs="Times New Roman"/>
          <w:sz w:val="24"/>
          <w:szCs w:val="24"/>
        </w:rPr>
        <w:t xml:space="preserve">building and/or storefront image. Sealing or closing off existing entrances or doorways with any material.  </w:t>
      </w:r>
      <w:r>
        <w:rPr>
          <w:noProof/>
        </w:rPr>
        <mc:AlternateContent>
          <mc:Choice Requires="wps">
            <w:drawing>
              <wp:anchor distT="0" distB="0" distL="114300" distR="114300" simplePos="0" relativeHeight="251671552" behindDoc="0" locked="0" layoutInCell="1" hidden="0" allowOverlap="1">
                <wp:simplePos x="0" y="0"/>
                <wp:positionH relativeFrom="column">
                  <wp:posOffset>8089900</wp:posOffset>
                </wp:positionH>
                <wp:positionV relativeFrom="paragraph">
                  <wp:posOffset>774700</wp:posOffset>
                </wp:positionV>
                <wp:extent cx="581025" cy="221615"/>
                <wp:effectExtent l="0" t="0" r="0" b="0"/>
                <wp:wrapNone/>
                <wp:docPr id="16495"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6</w:t>
                            </w:r>
                          </w:p>
                        </w:txbxContent>
                      </wps:txbx>
                      <wps:bodyPr spcFirstLastPara="1" wrap="square" lIns="91425" tIns="45700" rIns="91425" bIns="45700" anchor="t" anchorCtr="0">
                        <a:noAutofit/>
                      </wps:bodyPr>
                    </wps:wsp>
                  </a:graphicData>
                </a:graphic>
              </wp:anchor>
            </w:drawing>
          </mc:Choice>
          <mc:Fallback>
            <w:pict>
              <v:rect id="_x0000_s1033" style="position:absolute;left:0;text-align:left;margin-left:637pt;margin-top:61pt;width:45.75pt;height:17.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6</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5657850</wp:posOffset>
                </wp:positionH>
                <wp:positionV relativeFrom="paragraph">
                  <wp:posOffset>1381894</wp:posOffset>
                </wp:positionV>
                <wp:extent cx="581025" cy="221615"/>
                <wp:effectExtent l="0" t="0" r="0" b="0"/>
                <wp:wrapNone/>
                <wp:docPr id="16502"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6</w:t>
                            </w:r>
                          </w:p>
                        </w:txbxContent>
                      </wps:txbx>
                      <wps:bodyPr spcFirstLastPara="1" wrap="square" lIns="91425" tIns="45700" rIns="91425" bIns="45700" anchor="t" anchorCtr="0">
                        <a:noAutofit/>
                      </wps:bodyPr>
                    </wps:wsp>
                  </a:graphicData>
                </a:graphic>
              </wp:anchor>
            </w:drawing>
          </mc:Choice>
          <mc:Fallback>
            <w:pict>
              <v:rect id="_x0000_s1034" style="position:absolute;left:0;text-align:left;margin-left:445.5pt;margin-top:108.8pt;width:45.75pt;height:17.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6</w:t>
                      </w:r>
                    </w:p>
                  </w:txbxContent>
                </v:textbox>
              </v:rect>
            </w:pict>
          </mc:Fallback>
        </mc:AlternateContent>
      </w:r>
    </w:p>
    <w:p w:rsidR="00613E17" w:rsidRDefault="00FE7196">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Blocking doors with merchandise or any other obstruction. Installing doors that swing out directly onto sidewalks.  </w:t>
      </w:r>
    </w:p>
    <w:p w:rsidR="00613E17" w:rsidRDefault="00FE7196">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Covering</w:t>
      </w:r>
      <w:r>
        <w:rPr>
          <w:rFonts w:ascii="Times New Roman" w:eastAsia="Times New Roman" w:hAnsi="Times New Roman" w:cs="Times New Roman"/>
          <w:sz w:val="24"/>
          <w:szCs w:val="24"/>
        </w:rPr>
        <w:t xml:space="preserve"> or replacing glass door panels with any opaque substance or material that would prevent or limit visibility. </w:t>
      </w:r>
      <w:r w:rsidR="008C5EE0">
        <w:rPr>
          <w:rFonts w:ascii="Times New Roman" w:eastAsia="Times New Roman" w:hAnsi="Times New Roman" w:cs="Times New Roman"/>
          <w:sz w:val="24"/>
          <w:szCs w:val="24"/>
        </w:rPr>
        <w:t>(See Photo 6.)</w:t>
      </w:r>
      <w:r>
        <w:rPr>
          <w:rFonts w:ascii="Times New Roman" w:eastAsia="Times New Roman" w:hAnsi="Times New Roman" w:cs="Times New Roman"/>
          <w:sz w:val="24"/>
          <w:szCs w:val="24"/>
        </w:rPr>
        <w:t xml:space="preserve"> </w:t>
      </w:r>
    </w:p>
    <w:p w:rsidR="00613E17" w:rsidRDefault="00FE7196">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Covering doorways with signage, interior cases or woodwork.  </w:t>
      </w: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sz w:val="24"/>
          <w:szCs w:val="24"/>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COMMERCIAL SIGNS</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 of your storefront signage and that of your ne</w:t>
      </w:r>
      <w:r>
        <w:rPr>
          <w:rFonts w:ascii="Times New Roman" w:eastAsia="Times New Roman" w:hAnsi="Times New Roman" w:cs="Times New Roman"/>
          <w:sz w:val="24"/>
          <w:szCs w:val="24"/>
        </w:rPr>
        <w:t>ighboring businesses contributes tremendously to how your business and your business district are perceived. Beyond windows that allow customers to see what you are offering, signage (see Photos 7 and 8) is by far the most important element of your storefr</w:t>
      </w:r>
      <w:r>
        <w:rPr>
          <w:rFonts w:ascii="Times New Roman" w:eastAsia="Times New Roman" w:hAnsi="Times New Roman" w:cs="Times New Roman"/>
          <w:sz w:val="24"/>
          <w:szCs w:val="24"/>
        </w:rPr>
        <w:t xml:space="preserve">ont.  Signage makes a strong and dynamic first impression.  </w:t>
      </w:r>
      <w:r>
        <w:rPr>
          <w:noProof/>
        </w:rPr>
        <mc:AlternateContent>
          <mc:Choice Requires="wps">
            <w:drawing>
              <wp:anchor distT="0" distB="0" distL="114300" distR="114300" simplePos="0" relativeHeight="251673600" behindDoc="0" locked="0" layoutInCell="1" hidden="0" allowOverlap="1">
                <wp:simplePos x="0" y="0"/>
                <wp:positionH relativeFrom="column">
                  <wp:posOffset>8064500</wp:posOffset>
                </wp:positionH>
                <wp:positionV relativeFrom="paragraph">
                  <wp:posOffset>838200</wp:posOffset>
                </wp:positionV>
                <wp:extent cx="581025" cy="221615"/>
                <wp:effectExtent l="0" t="0" r="0" b="0"/>
                <wp:wrapNone/>
                <wp:docPr id="16505"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7</w:t>
                            </w:r>
                          </w:p>
                        </w:txbxContent>
                      </wps:txbx>
                      <wps:bodyPr spcFirstLastPara="1" wrap="square" lIns="91425" tIns="45700" rIns="91425" bIns="45700" anchor="t" anchorCtr="0">
                        <a:noAutofit/>
                      </wps:bodyPr>
                    </wps:wsp>
                  </a:graphicData>
                </a:graphic>
              </wp:anchor>
            </w:drawing>
          </mc:Choice>
          <mc:Fallback>
            <w:pict>
              <v:rect id="_x0000_s1035" style="position:absolute;left:0;text-align:left;margin-left:635pt;margin-top:66pt;width:45.75pt;height:17.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7</w:t>
                      </w:r>
                    </w:p>
                  </w:txbxContent>
                </v:textbox>
              </v:rect>
            </w:pict>
          </mc:Fallback>
        </mc:AlternateContent>
      </w:r>
      <w:r>
        <w:rPr>
          <w:noProof/>
        </w:rPr>
        <w:drawing>
          <wp:anchor distT="0" distB="0" distL="114300" distR="114300" simplePos="0" relativeHeight="251674624" behindDoc="0" locked="0" layoutInCell="1" hidden="0" allowOverlap="1">
            <wp:simplePos x="0" y="0"/>
            <wp:positionH relativeFrom="column">
              <wp:posOffset>3781425</wp:posOffset>
            </wp:positionH>
            <wp:positionV relativeFrom="paragraph">
              <wp:posOffset>238125</wp:posOffset>
            </wp:positionV>
            <wp:extent cx="2101215" cy="2802255"/>
            <wp:effectExtent l="76200" t="76200" r="127635" b="131445"/>
            <wp:wrapSquare wrapText="bothSides" distT="0" distB="0" distL="114300" distR="114300"/>
            <wp:docPr id="1653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6"/>
                    <a:srcRect/>
                    <a:stretch>
                      <a:fillRect/>
                    </a:stretch>
                  </pic:blipFill>
                  <pic:spPr>
                    <a:xfrm>
                      <a:off x="0" y="0"/>
                      <a:ext cx="2101215" cy="2802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99335E">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5648" behindDoc="0" locked="0" layoutInCell="1" hidden="0" allowOverlap="1">
                <wp:simplePos x="0" y="0"/>
                <wp:positionH relativeFrom="column">
                  <wp:posOffset>5284470</wp:posOffset>
                </wp:positionH>
                <wp:positionV relativeFrom="paragraph">
                  <wp:posOffset>740410</wp:posOffset>
                </wp:positionV>
                <wp:extent cx="571500" cy="250190"/>
                <wp:effectExtent l="0" t="0" r="19050" b="16510"/>
                <wp:wrapNone/>
                <wp:docPr id="16504" name=""/>
                <wp:cNvGraphicFramePr/>
                <a:graphic xmlns:a="http://schemas.openxmlformats.org/drawingml/2006/main">
                  <a:graphicData uri="http://schemas.microsoft.com/office/word/2010/wordprocessingShape">
                    <wps:wsp>
                      <wps:cNvSpPr/>
                      <wps:spPr>
                        <a:xfrm>
                          <a:off x="0" y="0"/>
                          <a:ext cx="571500" cy="2501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416.1pt;margin-top:58.3pt;width:4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7</w:t>
                      </w:r>
                    </w:p>
                  </w:txbxContent>
                </v:textbox>
              </v:rect>
            </w:pict>
          </mc:Fallback>
        </mc:AlternateContent>
      </w:r>
      <w:r w:rsidR="00FE7196">
        <w:rPr>
          <w:rFonts w:ascii="Times New Roman" w:eastAsia="Times New Roman" w:hAnsi="Times New Roman" w:cs="Times New Roman"/>
          <w:sz w:val="24"/>
          <w:szCs w:val="24"/>
        </w:rPr>
        <w:t xml:space="preserve">Signage can be a creative demonstration of your businesses’ personality and attitude.  Businesses that have a lot of signs or signs that are big do not necessarily attract new customers. The more signs that a building has, the more cluttered and confusing </w:t>
      </w:r>
      <w:r w:rsidR="003F4442">
        <w:rPr>
          <w:rFonts w:ascii="Times New Roman" w:eastAsia="Times New Roman" w:hAnsi="Times New Roman" w:cs="Times New Roman"/>
          <w:sz w:val="24"/>
          <w:szCs w:val="24"/>
        </w:rPr>
        <w:t xml:space="preserve">the building </w:t>
      </w:r>
      <w:r w:rsidR="00FE7196">
        <w:rPr>
          <w:rFonts w:ascii="Times New Roman" w:eastAsia="Times New Roman" w:hAnsi="Times New Roman" w:cs="Times New Roman"/>
          <w:sz w:val="24"/>
          <w:szCs w:val="24"/>
        </w:rPr>
        <w:t xml:space="preserve">façade appears.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average, motorists </w:t>
      </w:r>
      <w:r>
        <w:rPr>
          <w:rFonts w:ascii="Times New Roman" w:eastAsia="Times New Roman" w:hAnsi="Times New Roman" w:cs="Times New Roman"/>
          <w:sz w:val="24"/>
          <w:szCs w:val="24"/>
        </w:rPr>
        <w:t>can perceive only up to four (4) words or symbols on a storefront. The best signs rely on strong graphic character and few words. The best graphic character is achieved when there is a definite contrast between background and text col</w:t>
      </w:r>
      <w:r>
        <w:rPr>
          <w:rFonts w:ascii="Times New Roman" w:eastAsia="Times New Roman" w:hAnsi="Times New Roman" w:cs="Times New Roman"/>
          <w:sz w:val="24"/>
          <w:szCs w:val="24"/>
        </w:rPr>
        <w:t xml:space="preserve">ors. The best location for signs is typically centered over the storefront or the door into the business.  </w:t>
      </w:r>
    </w:p>
    <w:p w:rsidR="00613E17" w:rsidRDefault="00FE7196">
      <w:pPr>
        <w:spacing w:line="360" w:lineRule="auto"/>
        <w:jc w:val="both"/>
        <w:rPr>
          <w:rFonts w:ascii="Times New Roman" w:eastAsia="Times New Roman" w:hAnsi="Times New Roman" w:cs="Times New Roman"/>
          <w:b/>
          <w:sz w:val="24"/>
          <w:szCs w:val="24"/>
        </w:rPr>
      </w:pPr>
      <w:r w:rsidRPr="003F4442">
        <w:rPr>
          <w:rFonts w:ascii="Times New Roman" w:eastAsia="Times New Roman" w:hAnsi="Times New Roman" w:cs="Times New Roman"/>
          <w:b/>
          <w:sz w:val="24"/>
          <w:szCs w:val="20"/>
        </w:rPr>
        <w:t>E</w:t>
      </w:r>
      <w:r>
        <w:rPr>
          <w:rFonts w:ascii="Times New Roman" w:eastAsia="Times New Roman" w:hAnsi="Times New Roman" w:cs="Times New Roman"/>
          <w:b/>
          <w:sz w:val="24"/>
          <w:szCs w:val="24"/>
        </w:rPr>
        <w:t xml:space="preserve">ncouraged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Replacing, repairing or installing signs that are appropriately scaled for your buildings and storefront.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and restoring hi</w:t>
      </w:r>
      <w:r>
        <w:rPr>
          <w:rFonts w:ascii="Times New Roman" w:eastAsia="Times New Roman" w:hAnsi="Times New Roman" w:cs="Times New Roman"/>
          <w:sz w:val="24"/>
          <w:szCs w:val="24"/>
        </w:rPr>
        <w:t xml:space="preserve">storic signs.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Exploring very creative graphics and materials that maintain high standards in legibility and character.  </w:t>
      </w:r>
      <w:r>
        <w:rPr>
          <w:noProof/>
        </w:rPr>
        <w:drawing>
          <wp:anchor distT="0" distB="0" distL="114300" distR="114300" simplePos="0" relativeHeight="251676672" behindDoc="0" locked="0" layoutInCell="1" hidden="0" allowOverlap="1">
            <wp:simplePos x="0" y="0"/>
            <wp:positionH relativeFrom="column">
              <wp:posOffset>3371850</wp:posOffset>
            </wp:positionH>
            <wp:positionV relativeFrom="paragraph">
              <wp:posOffset>28618</wp:posOffset>
            </wp:positionV>
            <wp:extent cx="2608580" cy="2234565"/>
            <wp:effectExtent l="76200" t="76200" r="134620" b="127635"/>
            <wp:wrapSquare wrapText="bothSides" distT="0" distB="0" distL="114300" distR="114300"/>
            <wp:docPr id="165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2608580" cy="2234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9357BF">
      <w:pPr>
        <w:numPr>
          <w:ilvl w:val="0"/>
          <w:numId w:val="8"/>
        </w:num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6368" behindDoc="0" locked="0" layoutInCell="1" hidden="0" allowOverlap="1" wp14:anchorId="2BE1EB1F" wp14:editId="1505D902">
                <wp:simplePos x="0" y="0"/>
                <wp:positionH relativeFrom="column">
                  <wp:posOffset>5344795</wp:posOffset>
                </wp:positionH>
                <wp:positionV relativeFrom="paragraph">
                  <wp:posOffset>1003935</wp:posOffset>
                </wp:positionV>
                <wp:extent cx="581025" cy="221615"/>
                <wp:effectExtent l="0" t="0" r="0" b="0"/>
                <wp:wrapNone/>
                <wp:docPr id="2" name="Rectangle 2"/>
                <wp:cNvGraphicFramePr/>
                <a:graphic xmlns:a="http://schemas.openxmlformats.org/drawingml/2006/main">
                  <a:graphicData uri="http://schemas.microsoft.com/office/word/2010/wordprocessingShape">
                    <wps:wsp>
                      <wps:cNvSpPr/>
                      <wps:spPr>
                        <a:xfrm>
                          <a:off x="0" y="0"/>
                          <a:ext cx="581025" cy="221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357BF" w:rsidRDefault="009357BF" w:rsidP="009357BF">
                            <w:pPr>
                              <w:spacing w:line="275" w:lineRule="auto"/>
                              <w:textDirection w:val="btLr"/>
                            </w:pPr>
                            <w:r>
                              <w:rPr>
                                <w:rFonts w:ascii="Times New Roman" w:eastAsia="Times New Roman" w:hAnsi="Times New Roman" w:cs="Times New Roman"/>
                                <w:color w:val="000000"/>
                                <w:sz w:val="16"/>
                              </w:rPr>
                              <w:t>Photo 8</w:t>
                            </w:r>
                          </w:p>
                        </w:txbxContent>
                      </wps:txbx>
                      <wps:bodyPr spcFirstLastPara="1" wrap="square" lIns="91425" tIns="45700" rIns="91425" bIns="45700" anchor="t" anchorCtr="0">
                        <a:noAutofit/>
                      </wps:bodyPr>
                    </wps:wsp>
                  </a:graphicData>
                </a:graphic>
              </wp:anchor>
            </w:drawing>
          </mc:Choice>
          <mc:Fallback>
            <w:pict>
              <v:rect w14:anchorId="2BE1EB1F" id="Rectangle 2" o:spid="_x0000_s1037" style="position:absolute;left:0;text-align:left;margin-left:420.85pt;margin-top:79.05pt;width:45.75pt;height:17.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">
                <v:stroke startarrowwidth="narrow" startarrowlength="short" endarrowwidth="narrow" endarrowlength="short"/>
                <v:textbox inset="2.53958mm,1.2694mm,2.53958mm,1.2694mm">
                  <w:txbxContent>
                    <w:p w:rsidR="009357BF" w:rsidRDefault="009357BF" w:rsidP="009357BF">
                      <w:pPr>
                        <w:spacing w:line="275" w:lineRule="auto"/>
                        <w:textDirection w:val="btLr"/>
                      </w:pPr>
                      <w:r>
                        <w:rPr>
                          <w:rFonts w:ascii="Times New Roman" w:eastAsia="Times New Roman" w:hAnsi="Times New Roman" w:cs="Times New Roman"/>
                          <w:color w:val="000000"/>
                          <w:sz w:val="16"/>
                        </w:rPr>
                        <w:t>Photo 8</w:t>
                      </w:r>
                    </w:p>
                  </w:txbxContent>
                </v:textbox>
              </v:rect>
            </w:pict>
          </mc:Fallback>
        </mc:AlternateContent>
      </w:r>
      <w:r w:rsidR="00FE7196">
        <w:rPr>
          <w:rFonts w:ascii="Times New Roman" w:eastAsia="Times New Roman" w:hAnsi="Times New Roman" w:cs="Times New Roman"/>
          <w:sz w:val="24"/>
          <w:szCs w:val="24"/>
        </w:rPr>
        <w:t>Building flexibility into signage components to allow for changes or upgrades. Installing signs on the frieze or sign band, windows,</w:t>
      </w:r>
      <w:r w:rsidR="00FE7196">
        <w:rPr>
          <w:rFonts w:ascii="Times New Roman" w:eastAsia="Times New Roman" w:hAnsi="Times New Roman" w:cs="Times New Roman"/>
          <w:sz w:val="24"/>
          <w:szCs w:val="24"/>
        </w:rPr>
        <w:t xml:space="preserve"> doors, awnings or other architecturally appropriate location.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Establishing a sign band on buildings that may not have a clearly demarcated area for signs.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durable wood, painted plastics, metals, or prefabricated pin mounted letters. </w:t>
      </w:r>
      <w:r>
        <w:rPr>
          <w:rFonts w:ascii="Times New Roman" w:eastAsia="Times New Roman" w:hAnsi="Times New Roman" w:cs="Times New Roman"/>
          <w:sz w:val="24"/>
          <w:szCs w:val="24"/>
        </w:rPr>
        <w:t xml:space="preserve">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painted metal or wood signs.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fin or blade signs, projected from the building wall, to identify a business to those passing by walking or traveling parallel to the storefront.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bold and vibrant colors that fit with tradi</w:t>
      </w:r>
      <w:r>
        <w:rPr>
          <w:rFonts w:ascii="Times New Roman" w:eastAsia="Times New Roman" w:hAnsi="Times New Roman" w:cs="Times New Roman"/>
          <w:sz w:val="24"/>
          <w:szCs w:val="24"/>
        </w:rPr>
        <w:t xml:space="preserve">tional cultural styles of the community, still according to good graphic design practice, is a method of distinguishing a sign while relating the sign to the storefront design and business type or product.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Painting window signs that act as a secondary si</w:t>
      </w:r>
      <w:r>
        <w:rPr>
          <w:rFonts w:ascii="Times New Roman" w:eastAsia="Times New Roman" w:hAnsi="Times New Roman" w:cs="Times New Roman"/>
          <w:sz w:val="24"/>
          <w:szCs w:val="24"/>
        </w:rPr>
        <w:t xml:space="preserve">gnage location or that provide an additional level of information about the business, such as store hours or types of services.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Recommending three-dimensional, fixed signs that include an icon of the business type or are the business name and/or logo.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Illuminating signs from above or below. (Backlit box signs are strongly discouraged.)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neon signs, if appropriate to business type, to indicate a business name or trade, but not to advertise products or sales.  </w:t>
      </w:r>
    </w:p>
    <w:p w:rsidR="00613E17" w:rsidRDefault="00FE7196">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Complying with signage regulations in the municipality’s Sign Code.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Applying too many signs to your storefront or building.  </w:t>
      </w:r>
    </w:p>
    <w:p w:rsidR="00613E17" w:rsidRDefault="00FE719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Covering windows, cornices or decorative details with signs or any other element.  Blocking visibility int</w:t>
      </w:r>
      <w:r>
        <w:rPr>
          <w:rFonts w:ascii="Times New Roman" w:eastAsia="Times New Roman" w:hAnsi="Times New Roman" w:cs="Times New Roman"/>
          <w:sz w:val="24"/>
          <w:szCs w:val="24"/>
        </w:rPr>
        <w:t xml:space="preserve">o your storefront with signs, shelves or other obstruction.  </w:t>
      </w:r>
    </w:p>
    <w:p w:rsidR="00613E17" w:rsidRDefault="00FE719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Advertising specific branded alcoholic, tobacco or other merchandise in general.  </w:t>
      </w:r>
    </w:p>
    <w:p w:rsidR="00613E17" w:rsidRDefault="00FE719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Installing internally-lit plastic or plastic faced signs. (For example, plastic backlit box or bubble letter si</w:t>
      </w:r>
      <w:r>
        <w:rPr>
          <w:rFonts w:ascii="Times New Roman" w:eastAsia="Times New Roman" w:hAnsi="Times New Roman" w:cs="Times New Roman"/>
          <w:sz w:val="24"/>
          <w:szCs w:val="24"/>
        </w:rPr>
        <w:t xml:space="preserve">gns that are typically seen on highway commercial and large-format retail stores.)  </w:t>
      </w:r>
    </w:p>
    <w:p w:rsidR="00613E17" w:rsidRDefault="00FE719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obsolete advertisements or other temporary signs, unless they contribute to the historic character of the district.  </w:t>
      </w:r>
    </w:p>
    <w:p w:rsidR="00613E17" w:rsidRDefault="00FE719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Painting signs directly onto the building</w:t>
      </w:r>
      <w:r>
        <w:rPr>
          <w:rFonts w:ascii="Times New Roman" w:eastAsia="Times New Roman" w:hAnsi="Times New Roman" w:cs="Times New Roman"/>
          <w:sz w:val="24"/>
          <w:szCs w:val="24"/>
        </w:rPr>
        <w:t xml:space="preserve"> surface. </w:t>
      </w:r>
      <w:r w:rsidR="003F4442">
        <w:rPr>
          <w:rFonts w:ascii="Times New Roman" w:eastAsia="Times New Roman" w:hAnsi="Times New Roman" w:cs="Times New Roman"/>
          <w:sz w:val="24"/>
          <w:szCs w:val="24"/>
        </w:rPr>
        <w:t>(Business-related murals are an excepted.)</w:t>
      </w:r>
      <w:r>
        <w:rPr>
          <w:rFonts w:ascii="Times New Roman" w:eastAsia="Times New Roman" w:hAnsi="Times New Roman" w:cs="Times New Roman"/>
          <w:sz w:val="24"/>
          <w:szCs w:val="24"/>
        </w:rPr>
        <w:t xml:space="preserve"> </w:t>
      </w:r>
    </w:p>
    <w:p w:rsidR="00613E17" w:rsidRDefault="00FE7196">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w:t>
      </w:r>
      <w:r w:rsidR="003F4442">
        <w:rPr>
          <w:rFonts w:ascii="Times New Roman" w:eastAsia="Times New Roman" w:hAnsi="Times New Roman" w:cs="Times New Roman"/>
          <w:sz w:val="24"/>
          <w:szCs w:val="24"/>
        </w:rPr>
        <w:t>ing signage above the rooftop.</w:t>
      </w:r>
    </w:p>
    <w:p w:rsidR="00613E17" w:rsidRDefault="00613E17">
      <w:pPr>
        <w:spacing w:line="360" w:lineRule="auto"/>
        <w:jc w:val="both"/>
        <w:rPr>
          <w:rFonts w:ascii="Times New Roman" w:eastAsia="Times New Roman" w:hAnsi="Times New Roman" w:cs="Times New Roman"/>
          <w:b/>
          <w:sz w:val="24"/>
          <w:szCs w:val="24"/>
          <w:u w:val="single"/>
        </w:rPr>
      </w:pP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SIGN BAND</w:t>
      </w:r>
      <w:r>
        <w:rPr>
          <w:noProof/>
        </w:rPr>
        <w:drawing>
          <wp:anchor distT="114300" distB="114300" distL="114300" distR="114300" simplePos="0" relativeHeight="251678720" behindDoc="0" locked="0" layoutInCell="1" hidden="0" allowOverlap="1">
            <wp:simplePos x="0" y="0"/>
            <wp:positionH relativeFrom="column">
              <wp:posOffset>3257550</wp:posOffset>
            </wp:positionH>
            <wp:positionV relativeFrom="paragraph">
              <wp:posOffset>448885</wp:posOffset>
            </wp:positionV>
            <wp:extent cx="3248025" cy="2322232"/>
            <wp:effectExtent l="76200" t="76200" r="123825" b="135255"/>
            <wp:wrapSquare wrapText="bothSides" distT="114300" distB="114300" distL="114300" distR="114300"/>
            <wp:docPr id="16524"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8"/>
                    <a:srcRect t="2148" b="2148"/>
                    <a:stretch>
                      <a:fillRect/>
                    </a:stretch>
                  </pic:blipFill>
                  <pic:spPr>
                    <a:xfrm>
                      <a:off x="0" y="0"/>
                      <a:ext cx="3248025" cy="2322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“frieze” or “sign band” is the portion of the facade that is typically just above the storefront on the first floor and below the second-floor windows or the building cornice on one-story buildings.  </w:t>
      </w:r>
      <w:r>
        <w:rPr>
          <w:noProof/>
        </w:rPr>
        <mc:AlternateContent>
          <mc:Choice Requires="wps">
            <w:drawing>
              <wp:anchor distT="0" distB="0" distL="114300" distR="114300" simplePos="0" relativeHeight="251679744" behindDoc="0" locked="0" layoutInCell="1" hidden="0" allowOverlap="1">
                <wp:simplePos x="0" y="0"/>
                <wp:positionH relativeFrom="column">
                  <wp:posOffset>8178800</wp:posOffset>
                </wp:positionH>
                <wp:positionV relativeFrom="paragraph">
                  <wp:posOffset>1955800</wp:posOffset>
                </wp:positionV>
                <wp:extent cx="581025" cy="221615"/>
                <wp:effectExtent l="0" t="0" r="0" b="0"/>
                <wp:wrapNone/>
                <wp:docPr id="16512"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9</w:t>
                            </w:r>
                          </w:p>
                        </w:txbxContent>
                      </wps:txbx>
                      <wps:bodyPr spcFirstLastPara="1" wrap="square" lIns="91425" tIns="45700" rIns="91425" bIns="45700" anchor="t" anchorCtr="0">
                        <a:noAutofit/>
                      </wps:bodyPr>
                    </wps:wsp>
                  </a:graphicData>
                </a:graphic>
              </wp:anchor>
            </w:drawing>
          </mc:Choice>
          <mc:Fallback>
            <w:pict>
              <v:rect id="_x0000_s1038" style="position:absolute;left:0;text-align:left;margin-left:644pt;margin-top:154pt;width:45.75pt;height:1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9</w:t>
                      </w:r>
                    </w:p>
                  </w:txbxContent>
                </v:textbox>
              </v:rect>
            </w:pict>
          </mc:Fallback>
        </mc:AlternateContent>
      </w:r>
    </w:p>
    <w:p w:rsidR="00613E17" w:rsidRDefault="003F4442">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0768" behindDoc="0" locked="0" layoutInCell="1" hidden="0" allowOverlap="1">
                <wp:simplePos x="0" y="0"/>
                <wp:positionH relativeFrom="column">
                  <wp:posOffset>5812790</wp:posOffset>
                </wp:positionH>
                <wp:positionV relativeFrom="paragraph">
                  <wp:posOffset>895350</wp:posOffset>
                </wp:positionV>
                <wp:extent cx="581025" cy="221615"/>
                <wp:effectExtent l="0" t="0" r="0" b="0"/>
                <wp:wrapNone/>
                <wp:docPr id="16509" name=""/>
                <wp:cNvGraphicFramePr/>
                <a:graphic xmlns:a="http://schemas.openxmlformats.org/drawingml/2006/main">
                  <a:graphicData uri="http://schemas.microsoft.com/office/word/2010/wordprocessingShape">
                    <wps:wsp>
                      <wps:cNvSpPr/>
                      <wps:spPr>
                        <a:xfrm>
                          <a:off x="0" y="0"/>
                          <a:ext cx="581025" cy="221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9</w:t>
                            </w:r>
                          </w:p>
                        </w:txbxContent>
                      </wps:txbx>
                      <wps:bodyPr spcFirstLastPara="1" wrap="square" lIns="91425" tIns="45700" rIns="91425" bIns="45700" anchor="t" anchorCtr="0">
                        <a:noAutofit/>
                      </wps:bodyPr>
                    </wps:wsp>
                  </a:graphicData>
                </a:graphic>
              </wp:anchor>
            </w:drawing>
          </mc:Choice>
          <mc:Fallback>
            <w:pict>
              <v:rect id="_x0000_s1039" style="position:absolute;left:0;text-align:left;margin-left:457.7pt;margin-top:70.5pt;width:45.75pt;height:17.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9</w:t>
                      </w:r>
                    </w:p>
                  </w:txbxContent>
                </v:textbox>
              </v:rect>
            </w:pict>
          </mc:Fallback>
        </mc:AlternateContent>
      </w:r>
      <w:r w:rsidR="00FE7196">
        <w:rPr>
          <w:rFonts w:ascii="Times New Roman" w:eastAsia="Times New Roman" w:hAnsi="Times New Roman" w:cs="Times New Roman"/>
          <w:sz w:val="24"/>
          <w:szCs w:val="24"/>
        </w:rPr>
        <w:t>The frieze (see Photos 9 and 10) provide</w:t>
      </w:r>
      <w:r w:rsidR="00FE7196">
        <w:rPr>
          <w:rFonts w:ascii="Times New Roman" w:eastAsia="Times New Roman" w:hAnsi="Times New Roman" w:cs="Times New Roman"/>
          <w:sz w:val="24"/>
          <w:szCs w:val="24"/>
        </w:rPr>
        <w:t xml:space="preserve">s an area for building signage and is usually located in a consistent place from storefront to storefront. The frieze should be the first location considered for installing or replacing storefront signage. It should be maintained as a key component of the </w:t>
      </w:r>
      <w:r w:rsidR="00FE7196">
        <w:rPr>
          <w:rFonts w:ascii="Times New Roman" w:eastAsia="Times New Roman" w:hAnsi="Times New Roman" w:cs="Times New Roman"/>
          <w:sz w:val="24"/>
          <w:szCs w:val="24"/>
        </w:rPr>
        <w:t xml:space="preserve">building design and as the business’ or tenant’s primary means of advertising the name of the business. Care should be taken to reduce the potential of weather damage or bird nesting by placing signs flush against the wall.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Encouraged </w:t>
      </w:r>
    </w:p>
    <w:p w:rsidR="00613E17" w:rsidRDefault="00FE7196">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w:t>
      </w:r>
      <w:r>
        <w:rPr>
          <w:rFonts w:ascii="Times New Roman" w:eastAsia="Times New Roman" w:hAnsi="Times New Roman" w:cs="Times New Roman"/>
          <w:sz w:val="24"/>
          <w:szCs w:val="24"/>
        </w:rPr>
        <w:t xml:space="preserve">ing or replacing storefront signage within the original frieze or sign band location.  </w:t>
      </w:r>
    </w:p>
    <w:p w:rsidR="00613E17" w:rsidRDefault="00FE7196">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visibility of the frieze by not covering it with awnings or other additions to the façade or storefront.  </w:t>
      </w:r>
    </w:p>
    <w:p w:rsidR="00613E17" w:rsidRDefault="00FE7196">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Removing air conditioning, ventilation equipment </w:t>
      </w:r>
      <w:r>
        <w:rPr>
          <w:rFonts w:ascii="Times New Roman" w:eastAsia="Times New Roman" w:hAnsi="Times New Roman" w:cs="Times New Roman"/>
          <w:sz w:val="24"/>
          <w:szCs w:val="24"/>
        </w:rPr>
        <w:t xml:space="preserve">or other obstruction from the frieze or sign band.  </w:t>
      </w:r>
    </w:p>
    <w:p w:rsidR="00D37DCB" w:rsidRDefault="00FE7196">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signage to cover A/C units or ventilation equipment or creatively integrating signage with such equipment.</w:t>
      </w:r>
    </w:p>
    <w:p w:rsidR="00613E17" w:rsidRDefault="00D37DCB">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external accent lighting adjacent to the sign band area.</w:t>
      </w:r>
      <w:r w:rsidR="00FE7196">
        <w:rPr>
          <w:rFonts w:ascii="Times New Roman" w:eastAsia="Times New Roman" w:hAnsi="Times New Roman" w:cs="Times New Roman"/>
          <w:sz w:val="24"/>
          <w:szCs w:val="24"/>
        </w:rPr>
        <w:t xml:space="preserve">  </w:t>
      </w:r>
    </w:p>
    <w:p w:rsidR="00D37DCB" w:rsidRDefault="00D37DCB">
      <w:pPr>
        <w:spacing w:line="360" w:lineRule="auto"/>
        <w:jc w:val="both"/>
        <w:rPr>
          <w:rFonts w:ascii="Times New Roman" w:eastAsia="Times New Roman" w:hAnsi="Times New Roman" w:cs="Times New Roman"/>
          <w:b/>
          <w:sz w:val="24"/>
          <w:szCs w:val="24"/>
        </w:rPr>
      </w:pPr>
    </w:p>
    <w:p w:rsidR="00D37DCB" w:rsidRDefault="00D37DCB">
      <w:pPr>
        <w:spacing w:line="360" w:lineRule="auto"/>
        <w:jc w:val="both"/>
        <w:rPr>
          <w:rFonts w:ascii="Times New Roman" w:eastAsia="Times New Roman" w:hAnsi="Times New Roman" w:cs="Times New Roman"/>
          <w:b/>
          <w:sz w:val="24"/>
          <w:szCs w:val="24"/>
        </w:rPr>
      </w:pP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Strongly Discouraged </w:t>
      </w:r>
    </w:p>
    <w:p w:rsidR="00613E17" w:rsidRDefault="003F4442">
      <w:pPr>
        <w:numPr>
          <w:ilvl w:val="0"/>
          <w:numId w:val="9"/>
        </w:num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4320" behindDoc="0" locked="0" layoutInCell="1" hidden="0" allowOverlap="1" wp14:anchorId="6A8319C0" wp14:editId="427FD230">
                <wp:simplePos x="0" y="0"/>
                <wp:positionH relativeFrom="column">
                  <wp:posOffset>4397375</wp:posOffset>
                </wp:positionH>
                <wp:positionV relativeFrom="paragraph">
                  <wp:posOffset>3154045</wp:posOffset>
                </wp:positionV>
                <wp:extent cx="581025" cy="221615"/>
                <wp:effectExtent l="0" t="0" r="0" b="0"/>
                <wp:wrapNone/>
                <wp:docPr id="1" name="Rectangle 1"/>
                <wp:cNvGraphicFramePr/>
                <a:graphic xmlns:a="http://schemas.openxmlformats.org/drawingml/2006/main">
                  <a:graphicData uri="http://schemas.microsoft.com/office/word/2010/wordprocessingShape">
                    <wps:wsp>
                      <wps:cNvSpPr/>
                      <wps:spPr>
                        <a:xfrm>
                          <a:off x="0" y="0"/>
                          <a:ext cx="581025" cy="221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F4442" w:rsidRDefault="003F4442" w:rsidP="003F4442">
                            <w:pPr>
                              <w:spacing w:line="275" w:lineRule="auto"/>
                              <w:textDirection w:val="btLr"/>
                            </w:pPr>
                            <w:r>
                              <w:rPr>
                                <w:rFonts w:ascii="Times New Roman" w:eastAsia="Times New Roman" w:hAnsi="Times New Roman" w:cs="Times New Roman"/>
                                <w:color w:val="000000"/>
                                <w:sz w:val="16"/>
                              </w:rPr>
                              <w:t>Photo 10</w:t>
                            </w:r>
                          </w:p>
                        </w:txbxContent>
                      </wps:txbx>
                      <wps:bodyPr spcFirstLastPara="1" wrap="square" lIns="91425" tIns="45700" rIns="91425" bIns="45700" anchor="t" anchorCtr="0">
                        <a:noAutofit/>
                      </wps:bodyPr>
                    </wps:wsp>
                  </a:graphicData>
                </a:graphic>
              </wp:anchor>
            </w:drawing>
          </mc:Choice>
          <mc:Fallback>
            <w:pict>
              <v:rect w14:anchorId="6A8319C0" id="Rectangle 1" o:spid="_x0000_s1040" style="position:absolute;left:0;text-align:left;margin-left:346.25pt;margin-top:248.35pt;width:45.75pt;height:17.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">
                <v:stroke startarrowwidth="narrow" startarrowlength="short" endarrowwidth="narrow" endarrowlength="short"/>
                <v:textbox inset="2.53958mm,1.2694mm,2.53958mm,1.2694mm">
                  <w:txbxContent>
                    <w:p w:rsidR="003F4442" w:rsidRDefault="003F4442" w:rsidP="003F4442">
                      <w:pPr>
                        <w:spacing w:line="275" w:lineRule="auto"/>
                        <w:textDirection w:val="btLr"/>
                      </w:pPr>
                      <w:r>
                        <w:rPr>
                          <w:rFonts w:ascii="Times New Roman" w:eastAsia="Times New Roman" w:hAnsi="Times New Roman" w:cs="Times New Roman"/>
                          <w:color w:val="000000"/>
                          <w:sz w:val="16"/>
                        </w:rPr>
                        <w:t>Photo 10</w:t>
                      </w:r>
                    </w:p>
                  </w:txbxContent>
                </v:textbox>
              </v:rect>
            </w:pict>
          </mc:Fallback>
        </mc:AlternateContent>
      </w:r>
      <w:r w:rsidR="00FE7196">
        <w:rPr>
          <w:rFonts w:ascii="Times New Roman" w:eastAsia="Times New Roman" w:hAnsi="Times New Roman" w:cs="Times New Roman"/>
          <w:sz w:val="24"/>
          <w:szCs w:val="24"/>
        </w:rPr>
        <w:t xml:space="preserve">Covering or concealing the frieze or sign band area of the façade with anything other than an acceptable sign.  </w:t>
      </w:r>
    </w:p>
    <w:p w:rsidR="00613E17" w:rsidRPr="009357BF" w:rsidRDefault="00FE7196" w:rsidP="009357BF">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Installing air conditioning or ventilation equipment in</w:t>
      </w:r>
      <w:r w:rsidR="00D37DCB">
        <w:rPr>
          <w:rFonts w:ascii="Times New Roman" w:eastAsia="Times New Roman" w:hAnsi="Times New Roman" w:cs="Times New Roman"/>
          <w:sz w:val="24"/>
          <w:szCs w:val="24"/>
        </w:rPr>
        <w:t xml:space="preserve"> or on top of</w:t>
      </w:r>
      <w:r>
        <w:rPr>
          <w:rFonts w:ascii="Times New Roman" w:eastAsia="Times New Roman" w:hAnsi="Times New Roman" w:cs="Times New Roman"/>
          <w:sz w:val="24"/>
          <w:szCs w:val="24"/>
        </w:rPr>
        <w:t xml:space="preserve"> the frieze or sign band.  </w:t>
      </w:r>
      <w:r>
        <w:rPr>
          <w:noProof/>
        </w:rPr>
        <w:drawing>
          <wp:anchor distT="0" distB="0" distL="114300" distR="114300" simplePos="0" relativeHeight="251657215" behindDoc="0" locked="0" layoutInCell="1" hidden="0" allowOverlap="1">
            <wp:simplePos x="0" y="0"/>
            <wp:positionH relativeFrom="column">
              <wp:posOffset>1143000</wp:posOffset>
            </wp:positionH>
            <wp:positionV relativeFrom="paragraph">
              <wp:posOffset>285750</wp:posOffset>
            </wp:positionV>
            <wp:extent cx="3904011" cy="2379692"/>
            <wp:effectExtent l="76200" t="76200" r="134620" b="135255"/>
            <wp:wrapSquare wrapText="bothSides" distT="0" distB="0" distL="114300" distR="114300"/>
            <wp:docPr id="165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3904011" cy="2379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br w:type="page"/>
      </w:r>
    </w:p>
    <w:p w:rsidR="00613E17" w:rsidRDefault="00FE7196">
      <w:pPr>
        <w:spacing w:line="36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AWNINGS</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Awnings (see Photos 11 and 12) are c</w:t>
      </w:r>
      <w:r>
        <w:rPr>
          <w:rFonts w:ascii="Times New Roman" w:eastAsia="Times New Roman" w:hAnsi="Times New Roman" w:cs="Times New Roman"/>
          <w:sz w:val="24"/>
          <w:szCs w:val="24"/>
        </w:rPr>
        <w:t>anopies made of canvas, metal and other materials and are used to shelter people, merchandise and the display windows. They are typically installed above storefronts, doors and/or windows. Awnings should fit within the overall storefront and building’s org</w:t>
      </w:r>
      <w:r>
        <w:rPr>
          <w:rFonts w:ascii="Times New Roman" w:eastAsia="Times New Roman" w:hAnsi="Times New Roman" w:cs="Times New Roman"/>
          <w:sz w:val="24"/>
          <w:szCs w:val="24"/>
        </w:rPr>
        <w:t xml:space="preserve">anization. Ideally, they should fit within or just over window openings. Awnings are particularly useful in shielding south facing storefronts, outdoor seating areas, and entrances from heavy sunlight exposure. Awnings used on north facing facades are not </w:t>
      </w:r>
      <w:r>
        <w:rPr>
          <w:rFonts w:ascii="Times New Roman" w:eastAsia="Times New Roman" w:hAnsi="Times New Roman" w:cs="Times New Roman"/>
          <w:sz w:val="24"/>
          <w:szCs w:val="24"/>
        </w:rPr>
        <w:t xml:space="preserve">the best use of funds given the negligible amount of northern sunlight exposure.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with signs, excessive use of awnings can significantly reduce the appeal and diversity of storefronts in a building or a business district. Other methods for achieving su</w:t>
      </w:r>
      <w:r>
        <w:rPr>
          <w:rFonts w:ascii="Times New Roman" w:eastAsia="Times New Roman" w:hAnsi="Times New Roman" w:cs="Times New Roman"/>
          <w:sz w:val="24"/>
          <w:szCs w:val="24"/>
        </w:rPr>
        <w:t xml:space="preserve">nlight control and weather protection, such as blinds or shades, should be explored. This helps to </w:t>
      </w:r>
      <w:r>
        <w:rPr>
          <w:noProof/>
        </w:rPr>
        <w:drawing>
          <wp:anchor distT="0" distB="0" distL="114300" distR="114300" simplePos="0" relativeHeight="251683840" behindDoc="0" locked="0" layoutInCell="1" hidden="0" allowOverlap="1">
            <wp:simplePos x="0" y="0"/>
            <wp:positionH relativeFrom="column">
              <wp:posOffset>1</wp:posOffset>
            </wp:positionH>
            <wp:positionV relativeFrom="paragraph">
              <wp:posOffset>19050</wp:posOffset>
            </wp:positionV>
            <wp:extent cx="3916680" cy="2844800"/>
            <wp:effectExtent l="76200" t="76200" r="140970" b="127000"/>
            <wp:wrapSquare wrapText="bothSides" distT="0" distB="0" distL="114300" distR="114300"/>
            <wp:docPr id="165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3916680" cy="284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mc:AlternateContent>
          <mc:Choice Requires="wps">
            <w:drawing>
              <wp:anchor distT="0" distB="0" distL="114300" distR="114300" simplePos="0" relativeHeight="251684864" behindDoc="0" locked="0" layoutInCell="1" hidden="0" allowOverlap="1">
                <wp:simplePos x="0" y="0"/>
                <wp:positionH relativeFrom="column">
                  <wp:posOffset>-4063999</wp:posOffset>
                </wp:positionH>
                <wp:positionV relativeFrom="paragraph">
                  <wp:posOffset>2641600</wp:posOffset>
                </wp:positionV>
                <wp:extent cx="581025" cy="221615"/>
                <wp:effectExtent l="0" t="0" r="0" b="0"/>
                <wp:wrapNone/>
                <wp:docPr id="16493"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11</w:t>
                            </w:r>
                          </w:p>
                        </w:txbxContent>
                      </wps:txbx>
                      <wps:bodyPr spcFirstLastPara="1" wrap="square" lIns="91425" tIns="45700" rIns="91425" bIns="45700" anchor="t" anchorCtr="0">
                        <a:noAutofit/>
                      </wps:bodyPr>
                    </wps:wsp>
                  </a:graphicData>
                </a:graphic>
              </wp:anchor>
            </w:drawing>
          </mc:Choice>
          <mc:Fallback>
            <w:pict>
              <v:rect id="_x0000_s1041" style="position:absolute;left:0;text-align:left;margin-left:-320pt;margin-top:208pt;width:45.75pt;height:17.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11</w:t>
                      </w: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simplePos x="0" y="0"/>
                <wp:positionH relativeFrom="column">
                  <wp:posOffset>3324225</wp:posOffset>
                </wp:positionH>
                <wp:positionV relativeFrom="paragraph">
                  <wp:posOffset>2638425</wp:posOffset>
                </wp:positionV>
                <wp:extent cx="581025" cy="221615"/>
                <wp:effectExtent l="0" t="0" r="0" b="0"/>
                <wp:wrapNone/>
                <wp:docPr id="16514"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11</w:t>
                            </w:r>
                          </w:p>
                        </w:txbxContent>
                      </wps:txbx>
                      <wps:bodyPr spcFirstLastPara="1" wrap="square" lIns="91425" tIns="45700" rIns="91425" bIns="45700" anchor="t" anchorCtr="0">
                        <a:noAutofit/>
                      </wps:bodyPr>
                    </wps:wsp>
                  </a:graphicData>
                </a:graphic>
              </wp:anchor>
            </w:drawing>
          </mc:Choice>
          <mc:Fallback>
            <w:pict>
              <v:rect id="_x0000_s1042" style="position:absolute;left:0;text-align:left;margin-left:261.75pt;margin-top:207.75pt;width:45.75pt;height:17.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11</w:t>
                      </w:r>
                    </w:p>
                  </w:txbxContent>
                </v:textbox>
              </v:rect>
            </w:pict>
          </mc:Fallback>
        </mc:AlternateContent>
      </w:r>
      <w:r>
        <w:rPr>
          <w:rFonts w:ascii="Times New Roman" w:eastAsia="Times New Roman" w:hAnsi="Times New Roman" w:cs="Times New Roman"/>
          <w:sz w:val="24"/>
          <w:szCs w:val="24"/>
        </w:rPr>
        <w:t xml:space="preserve">increase visual </w:t>
      </w:r>
      <w:r w:rsidR="009357BF">
        <w:rPr>
          <w:rFonts w:ascii="Times New Roman" w:eastAsia="Times New Roman" w:hAnsi="Times New Roman" w:cs="Times New Roman"/>
          <w:sz w:val="24"/>
          <w:szCs w:val="24"/>
        </w:rPr>
        <w:t>diversity within</w:t>
      </w:r>
      <w:r>
        <w:rPr>
          <w:rFonts w:ascii="Times New Roman" w:eastAsia="Times New Roman" w:hAnsi="Times New Roman" w:cs="Times New Roman"/>
          <w:sz w:val="24"/>
          <w:szCs w:val="24"/>
        </w:rPr>
        <w:t xml:space="preserve"> a block and/or business district. Awnings can be used to effectively enhance a storefront by adding color, pattern and texture. As with all storefront elements, particular attention should be given to maintaining the awnin</w:t>
      </w:r>
      <w:r>
        <w:rPr>
          <w:rFonts w:ascii="Times New Roman" w:eastAsia="Times New Roman" w:hAnsi="Times New Roman" w:cs="Times New Roman"/>
          <w:sz w:val="24"/>
          <w:szCs w:val="24"/>
        </w:rPr>
        <w:t xml:space="preserve">g and information it displays.  </w:t>
      </w: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b/>
          <w:sz w:val="24"/>
          <w:szCs w:val="24"/>
        </w:rPr>
      </w:pPr>
    </w:p>
    <w:p w:rsidR="00613E17" w:rsidRDefault="00613E17">
      <w:pPr>
        <w:spacing w:line="360" w:lineRule="auto"/>
        <w:jc w:val="both"/>
        <w:rPr>
          <w:rFonts w:ascii="Times New Roman" w:eastAsia="Times New Roman" w:hAnsi="Times New Roman" w:cs="Times New Roman"/>
          <w:b/>
          <w:sz w:val="24"/>
          <w:szCs w:val="24"/>
        </w:rPr>
      </w:pP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Encouraged </w:t>
      </w:r>
      <w:r>
        <w:rPr>
          <w:noProof/>
        </w:rPr>
        <w:drawing>
          <wp:anchor distT="0" distB="0" distL="114300" distR="114300" simplePos="0" relativeHeight="251686912" behindDoc="0" locked="0" layoutInCell="1" hidden="0" allowOverlap="1">
            <wp:simplePos x="0" y="0"/>
            <wp:positionH relativeFrom="column">
              <wp:posOffset>4257675</wp:posOffset>
            </wp:positionH>
            <wp:positionV relativeFrom="paragraph">
              <wp:posOffset>0</wp:posOffset>
            </wp:positionV>
            <wp:extent cx="2067560" cy="2756535"/>
            <wp:effectExtent l="76200" t="76200" r="142240" b="139065"/>
            <wp:wrapSquare wrapText="bothSides" distT="0" distB="0" distL="114300" distR="114300"/>
            <wp:docPr id="1653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a:stretch>
                      <a:fillRect/>
                    </a:stretch>
                  </pic:blipFill>
                  <pic:spPr>
                    <a:xfrm>
                      <a:off x="0" y="0"/>
                      <a:ext cx="2067560" cy="2756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FE7196">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canvas or metal awnings.  </w:t>
      </w:r>
    </w:p>
    <w:p w:rsidR="00613E17" w:rsidRDefault="00FE7196">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individual awnings for individual storefronts in a building so that the building’s structural frame, detail and rhythm are readable. This also helps to define the extent of an individual store and to establish better business identity.  </w:t>
      </w:r>
    </w:p>
    <w:p w:rsidR="00613E17" w:rsidRDefault="005864FD">
      <w:pPr>
        <w:numPr>
          <w:ilvl w:val="0"/>
          <w:numId w:val="11"/>
        </w:num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7936" behindDoc="0" locked="0" layoutInCell="1" hidden="0" allowOverlap="1">
                <wp:simplePos x="0" y="0"/>
                <wp:positionH relativeFrom="column">
                  <wp:posOffset>5725795</wp:posOffset>
                </wp:positionH>
                <wp:positionV relativeFrom="paragraph">
                  <wp:posOffset>441053</wp:posOffset>
                </wp:positionV>
                <wp:extent cx="581025" cy="217170"/>
                <wp:effectExtent l="0" t="0" r="28575" b="11430"/>
                <wp:wrapNone/>
                <wp:docPr id="16501" name=""/>
                <wp:cNvGraphicFramePr/>
                <a:graphic xmlns:a="http://schemas.openxmlformats.org/drawingml/2006/main">
                  <a:graphicData uri="http://schemas.microsoft.com/office/word/2010/wordprocessingShape">
                    <wps:wsp>
                      <wps:cNvSpPr/>
                      <wps:spPr>
                        <a:xfrm>
                          <a:off x="0" y="0"/>
                          <a:ext cx="581025" cy="2171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12</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_x0000_s1043" style="position:absolute;left:0;text-align:left;margin-left:450.85pt;margin-top:34.75pt;width:45.75pt;height:17.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12</w:t>
                      </w:r>
                    </w:p>
                  </w:txbxContent>
                </v:textbox>
              </v:rect>
            </w:pict>
          </mc:Fallback>
        </mc:AlternateContent>
      </w:r>
      <w:r w:rsidR="00FE7196">
        <w:rPr>
          <w:rFonts w:ascii="Times New Roman" w:eastAsia="Times New Roman" w:hAnsi="Times New Roman" w:cs="Times New Roman"/>
          <w:sz w:val="24"/>
          <w:szCs w:val="24"/>
        </w:rPr>
        <w:t>Installing r</w:t>
      </w:r>
      <w:r w:rsidR="00FE7196">
        <w:rPr>
          <w:rFonts w:ascii="Times New Roman" w:eastAsia="Times New Roman" w:hAnsi="Times New Roman" w:cs="Times New Roman"/>
          <w:sz w:val="24"/>
          <w:szCs w:val="24"/>
        </w:rPr>
        <w:t xml:space="preserve">etractable or fixed type awnings.  </w:t>
      </w:r>
    </w:p>
    <w:p w:rsidR="00613E17" w:rsidRDefault="00FE7196">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Illuminating storefronts and sidewalks from beneath an awning.  </w:t>
      </w:r>
    </w:p>
    <w:p w:rsidR="00613E17" w:rsidRDefault="00FE7196">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a consistent size, profile and location for awnings on a single building with multiple storefronts. Font styles may vary from business to</w:t>
      </w:r>
      <w:r>
        <w:rPr>
          <w:rFonts w:ascii="Times New Roman" w:eastAsia="Times New Roman" w:hAnsi="Times New Roman" w:cs="Times New Roman"/>
          <w:sz w:val="24"/>
          <w:szCs w:val="24"/>
        </w:rPr>
        <w:t xml:space="preserve"> business.  </w:t>
      </w:r>
    </w:p>
    <w:p w:rsidR="00613E17" w:rsidRDefault="00FE7196">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Designing creative awning shapes that are complementary to the overall building.  </w:t>
      </w:r>
    </w:p>
    <w:p w:rsidR="00613E17" w:rsidRDefault="00FE7196">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Locating signage about the business’ products or service on the valance of the awning.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Backlighting or internally illuminating plastic a</w:t>
      </w:r>
      <w:r>
        <w:rPr>
          <w:rFonts w:ascii="Times New Roman" w:eastAsia="Times New Roman" w:hAnsi="Times New Roman" w:cs="Times New Roman"/>
          <w:sz w:val="24"/>
          <w:szCs w:val="24"/>
        </w:rPr>
        <w:t xml:space="preserve">wnings.  </w:t>
      </w:r>
    </w:p>
    <w:p w:rsidR="00613E17" w:rsidRDefault="00FE7196">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Applying large signage on the sloped portion of an awning.  Concealing architectural details including transoms and storefront cornices with awnings or other elements.  </w:t>
      </w:r>
    </w:p>
    <w:p w:rsidR="00613E17" w:rsidRDefault="00FE7196">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material other than canvas or metal, including vinyl or plastic.  </w:t>
      </w:r>
    </w:p>
    <w:p w:rsidR="00613E17" w:rsidRDefault="00FE7196">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sing “bubble awnings”. These are effectively signage extensions and do not serve a functional shade or weather protection purpose.  </w:t>
      </w:r>
    </w:p>
    <w:p w:rsidR="00613E17" w:rsidRDefault="00FE7196">
      <w:pPr>
        <w:spacing w:line="36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88960" behindDoc="0" locked="0" layoutInCell="1" hidden="0" allowOverlap="1">
            <wp:simplePos x="0" y="0"/>
            <wp:positionH relativeFrom="column">
              <wp:posOffset>2305050</wp:posOffset>
            </wp:positionH>
            <wp:positionV relativeFrom="paragraph">
              <wp:posOffset>55835</wp:posOffset>
            </wp:positionV>
            <wp:extent cx="3898900" cy="1751965"/>
            <wp:effectExtent l="76200" t="76200" r="139700" b="133985"/>
            <wp:wrapSquare wrapText="bothSides" distT="0" distB="0" distL="114300" distR="114300"/>
            <wp:docPr id="165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898900" cy="1751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b/>
          <w:sz w:val="24"/>
          <w:szCs w:val="24"/>
          <w:u w:val="single"/>
        </w:rPr>
        <w:t>CORNICES</w:t>
      </w:r>
    </w:p>
    <w:p w:rsidR="00613E17" w:rsidRDefault="009357BF">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9984" behindDoc="0" locked="0" layoutInCell="1" hidden="0" allowOverlap="1">
                <wp:simplePos x="0" y="0"/>
                <wp:positionH relativeFrom="column">
                  <wp:posOffset>5538107</wp:posOffset>
                </wp:positionH>
                <wp:positionV relativeFrom="paragraph">
                  <wp:posOffset>1143000</wp:posOffset>
                </wp:positionV>
                <wp:extent cx="581025" cy="219075"/>
                <wp:effectExtent l="0" t="0" r="0" b="0"/>
                <wp:wrapSquare wrapText="bothSides" distT="0" distB="0" distL="114300" distR="114300"/>
                <wp:docPr id="16498" name=""/>
                <wp:cNvGraphicFramePr/>
                <a:graphic xmlns:a="http://schemas.openxmlformats.org/drawingml/2006/main">
                  <a:graphicData uri="http://schemas.microsoft.com/office/word/2010/wordprocessingShape">
                    <wps:wsp>
                      <wps:cNvSpPr/>
                      <wps:spPr>
                        <a:xfrm>
                          <a:off x="0" y="0"/>
                          <a:ext cx="5810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13</w:t>
                            </w:r>
                          </w:p>
                        </w:txbxContent>
                      </wps:txbx>
                      <wps:bodyPr spcFirstLastPara="1" wrap="square" lIns="91425" tIns="45700" rIns="91425" bIns="45700" anchor="t" anchorCtr="0">
                        <a:noAutofit/>
                      </wps:bodyPr>
                    </wps:wsp>
                  </a:graphicData>
                </a:graphic>
              </wp:anchor>
            </w:drawing>
          </mc:Choice>
          <mc:Fallback>
            <w:pict>
              <v:rect id="_x0000_s1044" style="position:absolute;left:0;text-align:left;margin-left:436.05pt;margin-top:90pt;width:45.75pt;height:17.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13</w:t>
                      </w:r>
                    </w:p>
                  </w:txbxContent>
                </v:textbox>
                <w10:wrap type="square"/>
              </v:rect>
            </w:pict>
          </mc:Fallback>
        </mc:AlternateContent>
      </w:r>
      <w:r w:rsidR="00FE7196">
        <w:rPr>
          <w:rFonts w:ascii="Times New Roman" w:eastAsia="Times New Roman" w:hAnsi="Times New Roman" w:cs="Times New Roman"/>
          <w:sz w:val="24"/>
          <w:szCs w:val="24"/>
        </w:rPr>
        <w:t>The cornice (see Photo 13) decorates the top of the building and may be made of metal, masonry, or wood. Some decorative cornices project from the building while an ornamental band delineates others. The top of the wall may have a patterned brick band or m</w:t>
      </w:r>
      <w:r w:rsidR="00FE7196">
        <w:rPr>
          <w:rFonts w:ascii="Times New Roman" w:eastAsia="Times New Roman" w:hAnsi="Times New Roman" w:cs="Times New Roman"/>
          <w:sz w:val="24"/>
          <w:szCs w:val="24"/>
        </w:rPr>
        <w:t>ay have a coping of brick, concrete, or metal. The cornice serves to bring the pedestrian’s eyes back down to the storefront by creating a prominent “limit” to the height of each building. Cornices add distinct character and an aesthetic rhythm to the comm</w:t>
      </w:r>
      <w:r w:rsidR="00FE7196">
        <w:rPr>
          <w:rFonts w:ascii="Times New Roman" w:eastAsia="Times New Roman" w:hAnsi="Times New Roman" w:cs="Times New Roman"/>
          <w:sz w:val="24"/>
          <w:szCs w:val="24"/>
        </w:rPr>
        <w:t xml:space="preserve">ercial district. By highlighting cornices and synchronizing them with the storefront the business truly appears to “own” its building.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Encouraged </w:t>
      </w:r>
      <w:r>
        <w:rPr>
          <w:noProof/>
        </w:rPr>
        <w:drawing>
          <wp:anchor distT="0" distB="0" distL="114300" distR="114300" simplePos="0" relativeHeight="251691008" behindDoc="0" locked="0" layoutInCell="1" hidden="0" allowOverlap="1">
            <wp:simplePos x="0" y="0"/>
            <wp:positionH relativeFrom="column">
              <wp:posOffset>3950970</wp:posOffset>
            </wp:positionH>
            <wp:positionV relativeFrom="paragraph">
              <wp:posOffset>217805</wp:posOffset>
            </wp:positionV>
            <wp:extent cx="1918335" cy="1732915"/>
            <wp:effectExtent l="76200" t="76200" r="139065" b="133985"/>
            <wp:wrapSquare wrapText="bothSides" distT="0" distB="0" distL="114300" distR="114300"/>
            <wp:docPr id="1653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1918335" cy="173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13E17" w:rsidRDefault="00FE7196">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and restoring historic cornices. </w:t>
      </w:r>
    </w:p>
    <w:p w:rsidR="00613E17" w:rsidRDefault="0099096B">
      <w:pPr>
        <w:numPr>
          <w:ilvl w:val="0"/>
          <w:numId w:val="16"/>
        </w:num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2032" behindDoc="0" locked="0" layoutInCell="1" hidden="0" allowOverlap="1">
                <wp:simplePos x="0" y="0"/>
                <wp:positionH relativeFrom="column">
                  <wp:posOffset>5262245</wp:posOffset>
                </wp:positionH>
                <wp:positionV relativeFrom="paragraph">
                  <wp:posOffset>837837</wp:posOffset>
                </wp:positionV>
                <wp:extent cx="581025" cy="221615"/>
                <wp:effectExtent l="0" t="0" r="28575" b="26035"/>
                <wp:wrapSquare wrapText="bothSides" distT="0" distB="0" distL="114300" distR="114300"/>
                <wp:docPr id="16494" name=""/>
                <wp:cNvGraphicFramePr/>
                <a:graphic xmlns:a="http://schemas.openxmlformats.org/drawingml/2006/main">
                  <a:graphicData uri="http://schemas.microsoft.com/office/word/2010/wordprocessingShape">
                    <wps:wsp>
                      <wps:cNvSpPr/>
                      <wps:spPr>
                        <a:xfrm>
                          <a:off x="0" y="0"/>
                          <a:ext cx="581025" cy="221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14</w:t>
                            </w:r>
                          </w:p>
                        </w:txbxContent>
                      </wps:txbx>
                      <wps:bodyPr spcFirstLastPara="1" wrap="square" lIns="91425" tIns="45700" rIns="91425" bIns="45700" anchor="t" anchorCtr="0">
                        <a:noAutofit/>
                      </wps:bodyPr>
                    </wps:wsp>
                  </a:graphicData>
                </a:graphic>
              </wp:anchor>
            </w:drawing>
          </mc:Choice>
          <mc:Fallback>
            <w:pict>
              <v:rect id="_x0000_s1045" style="position:absolute;left:0;text-align:left;margin-left:414.35pt;margin-top:65.95pt;width:45.75pt;height:17.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14</w:t>
                      </w:r>
                    </w:p>
                  </w:txbxContent>
                </v:textbox>
                <w10:wrap type="square"/>
              </v:rect>
            </w:pict>
          </mc:Fallback>
        </mc:AlternateContent>
      </w:r>
      <w:r w:rsidR="00FE7196">
        <w:rPr>
          <w:rFonts w:ascii="Times New Roman" w:eastAsia="Times New Roman" w:hAnsi="Times New Roman" w:cs="Times New Roman"/>
          <w:sz w:val="24"/>
          <w:szCs w:val="24"/>
        </w:rPr>
        <w:t>Adding replica cornices</w:t>
      </w:r>
      <w:r>
        <w:rPr>
          <w:rFonts w:ascii="Times New Roman" w:eastAsia="Times New Roman" w:hAnsi="Times New Roman" w:cs="Times New Roman"/>
          <w:sz w:val="24"/>
          <w:szCs w:val="24"/>
        </w:rPr>
        <w:t xml:space="preserve"> (original materials if possible or modern composite to replace wood)</w:t>
      </w:r>
      <w:r w:rsidR="00FE7196">
        <w:rPr>
          <w:rFonts w:ascii="Times New Roman" w:eastAsia="Times New Roman" w:hAnsi="Times New Roman" w:cs="Times New Roman"/>
          <w:sz w:val="24"/>
          <w:szCs w:val="24"/>
        </w:rPr>
        <w:t xml:space="preserve"> if the original is no longer there. (See Photo 14.)  </w:t>
      </w:r>
    </w:p>
    <w:p w:rsidR="00613E17" w:rsidRDefault="00FE7196">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colors that tie into the storefront to highlight the cornice unless it is made from masonry.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Removing historic cornices.  </w:t>
      </w:r>
    </w:p>
    <w:p w:rsidR="00613E17" w:rsidRDefault="00FE7196">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Placing signa</w:t>
      </w:r>
      <w:r>
        <w:rPr>
          <w:rFonts w:ascii="Times New Roman" w:eastAsia="Times New Roman" w:hAnsi="Times New Roman" w:cs="Times New Roman"/>
          <w:sz w:val="24"/>
          <w:szCs w:val="24"/>
        </w:rPr>
        <w:t xml:space="preserve">ge or otherwise hiding the existing cornice.   Painting masonry cornices that not been painted before.    </w:t>
      </w: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b/>
          <w:sz w:val="24"/>
          <w:szCs w:val="24"/>
          <w:u w:val="single"/>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COLORS </w:t>
      </w:r>
    </w:p>
    <w:p w:rsidR="00613E17" w:rsidRDefault="006D5DBB">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8416" behindDoc="0" locked="0" layoutInCell="1" hidden="0" allowOverlap="1">
                <wp:simplePos x="0" y="0"/>
                <wp:positionH relativeFrom="column">
                  <wp:posOffset>5235485</wp:posOffset>
                </wp:positionH>
                <wp:positionV relativeFrom="paragraph">
                  <wp:posOffset>2147298</wp:posOffset>
                </wp:positionV>
                <wp:extent cx="560070" cy="228600"/>
                <wp:effectExtent l="0" t="0" r="11430" b="19050"/>
                <wp:wrapSquare wrapText="bothSides" distT="0" distB="0" distL="114300" distR="114300"/>
                <wp:docPr id="16496" name=""/>
                <wp:cNvGraphicFramePr/>
                <a:graphic xmlns:a="http://schemas.openxmlformats.org/drawingml/2006/main">
                  <a:graphicData uri="http://schemas.microsoft.com/office/word/2010/wordprocessingShape">
                    <wps:wsp>
                      <wps:cNvSpPr/>
                      <wps:spPr>
                        <a:xfrm>
                          <a:off x="0" y="0"/>
                          <a:ext cx="56007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412.25pt;margin-top:169.1pt;width:44.1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15</w:t>
                      </w:r>
                    </w:p>
                  </w:txbxContent>
                </v:textbox>
                <w10:wrap type="square"/>
              </v:rect>
            </w:pict>
          </mc:Fallback>
        </mc:AlternateContent>
      </w:r>
      <w:r w:rsidR="00E55679">
        <w:rPr>
          <w:rFonts w:ascii="Times New Roman" w:eastAsia="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2639785</wp:posOffset>
            </wp:positionH>
            <wp:positionV relativeFrom="paragraph">
              <wp:posOffset>35560</wp:posOffset>
            </wp:positionV>
            <wp:extent cx="3264535" cy="2421255"/>
            <wp:effectExtent l="76200" t="76200" r="126365" b="131445"/>
            <wp:wrapTight wrapText="bothSides">
              <wp:wrapPolygon edited="0">
                <wp:start x="-252" y="-680"/>
                <wp:lineTo x="-504" y="-510"/>
                <wp:lineTo x="-504" y="21923"/>
                <wp:lineTo x="-252" y="22603"/>
                <wp:lineTo x="22058" y="22603"/>
                <wp:lineTo x="22310" y="21413"/>
                <wp:lineTo x="22310" y="2209"/>
                <wp:lineTo x="22058" y="-340"/>
                <wp:lineTo x="22058" y="-680"/>
                <wp:lineTo x="-252" y="-68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ful storefro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4535" cy="242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E7196">
        <w:rPr>
          <w:rFonts w:ascii="Times New Roman" w:eastAsia="Times New Roman" w:hAnsi="Times New Roman" w:cs="Times New Roman"/>
          <w:sz w:val="24"/>
          <w:szCs w:val="24"/>
        </w:rPr>
        <w:t>Selection of color is one of the most important improvement decisions that you can make for your</w:t>
      </w:r>
      <w:r w:rsidR="00FE7196">
        <w:rPr>
          <w:rFonts w:ascii="Times New Roman" w:eastAsia="Times New Roman" w:hAnsi="Times New Roman" w:cs="Times New Roman"/>
          <w:sz w:val="24"/>
          <w:szCs w:val="24"/>
        </w:rPr>
        <w:t xml:space="preserve"> business. The color selection ultimatel</w:t>
      </w:r>
      <w:r w:rsidR="00FE7196">
        <w:rPr>
          <w:rFonts w:ascii="Times New Roman" w:eastAsia="Times New Roman" w:hAnsi="Times New Roman" w:cs="Times New Roman"/>
          <w:sz w:val="24"/>
          <w:szCs w:val="24"/>
        </w:rPr>
        <w:t xml:space="preserve">y becomes an integral part of your brand and marketing strategy </w:t>
      </w:r>
      <w:r w:rsidR="0099096B">
        <w:rPr>
          <w:rFonts w:ascii="Times New Roman" w:eastAsia="Times New Roman" w:hAnsi="Times New Roman" w:cs="Times New Roman"/>
          <w:sz w:val="24"/>
          <w:szCs w:val="24"/>
        </w:rPr>
        <w:t>for your</w:t>
      </w:r>
      <w:r w:rsidR="00FE7196">
        <w:rPr>
          <w:rFonts w:ascii="Times New Roman" w:eastAsia="Times New Roman" w:hAnsi="Times New Roman" w:cs="Times New Roman"/>
          <w:sz w:val="24"/>
          <w:szCs w:val="24"/>
        </w:rPr>
        <w:t xml:space="preserve"> business.  Your </w:t>
      </w:r>
      <w:r w:rsidR="0099096B">
        <w:rPr>
          <w:rFonts w:ascii="Times New Roman" w:eastAsia="Times New Roman" w:hAnsi="Times New Roman" w:cs="Times New Roman"/>
          <w:sz w:val="24"/>
          <w:szCs w:val="24"/>
        </w:rPr>
        <w:t>color choice</w:t>
      </w:r>
      <w:r w:rsidR="00FE7196">
        <w:rPr>
          <w:rFonts w:ascii="Times New Roman" w:eastAsia="Times New Roman" w:hAnsi="Times New Roman" w:cs="Times New Roman"/>
          <w:sz w:val="24"/>
          <w:szCs w:val="24"/>
        </w:rPr>
        <w:t xml:space="preserve"> </w:t>
      </w:r>
      <w:r w:rsidR="0099096B">
        <w:rPr>
          <w:rFonts w:ascii="Times New Roman" w:eastAsia="Times New Roman" w:hAnsi="Times New Roman" w:cs="Times New Roman"/>
          <w:sz w:val="24"/>
          <w:szCs w:val="24"/>
        </w:rPr>
        <w:t>should complement the</w:t>
      </w:r>
      <w:r w:rsidR="00FE7196">
        <w:rPr>
          <w:rFonts w:ascii="Times New Roman" w:eastAsia="Times New Roman" w:hAnsi="Times New Roman" w:cs="Times New Roman"/>
          <w:sz w:val="24"/>
          <w:szCs w:val="24"/>
        </w:rPr>
        <w:t xml:space="preserve"> </w:t>
      </w:r>
      <w:r w:rsidR="0099096B">
        <w:rPr>
          <w:rFonts w:ascii="Times New Roman" w:eastAsia="Times New Roman" w:hAnsi="Times New Roman" w:cs="Times New Roman"/>
          <w:sz w:val="24"/>
          <w:szCs w:val="24"/>
        </w:rPr>
        <w:t>larger building</w:t>
      </w:r>
      <w:r w:rsidR="00FE7196">
        <w:rPr>
          <w:rFonts w:ascii="Times New Roman" w:eastAsia="Times New Roman" w:hAnsi="Times New Roman" w:cs="Times New Roman"/>
          <w:sz w:val="24"/>
          <w:szCs w:val="24"/>
        </w:rPr>
        <w:t xml:space="preserve"> and that of other businesses within the {YOUR} district. Given the nature of the {YOUR} District, colors may re</w:t>
      </w:r>
      <w:r w:rsidR="00FE7196">
        <w:rPr>
          <w:rFonts w:ascii="Times New Roman" w:eastAsia="Times New Roman" w:hAnsi="Times New Roman" w:cs="Times New Roman"/>
          <w:sz w:val="24"/>
          <w:szCs w:val="24"/>
        </w:rPr>
        <w:t xml:space="preserve">flect the traditional tones that one would find in a similar setting but allow for flexibility and a vibrant appearance. </w:t>
      </w:r>
      <w:r w:rsidR="00FE7196">
        <w:rPr>
          <w:rFonts w:ascii="Times New Roman" w:eastAsia="Times New Roman" w:hAnsi="Times New Roman" w:cs="Times New Roman"/>
          <w:sz w:val="24"/>
          <w:szCs w:val="24"/>
        </w:rPr>
        <w:t xml:space="preserve">(See Photo 15.)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different colors used should be kept to a minimum, typically one, three or five, with stron</w:t>
      </w:r>
      <w:r>
        <w:rPr>
          <w:rFonts w:ascii="Times New Roman" w:eastAsia="Times New Roman" w:hAnsi="Times New Roman" w:cs="Times New Roman"/>
          <w:sz w:val="24"/>
          <w:szCs w:val="24"/>
        </w:rPr>
        <w:t>ger colors used to highlight architectural and storefront details. Painting masonry that has not been painted before is strongly discouraged. However, for those masonry buildings that have already been painted, a simple change of color is a visual but inex</w:t>
      </w:r>
      <w:r>
        <w:rPr>
          <w:rFonts w:ascii="Times New Roman" w:eastAsia="Times New Roman" w:hAnsi="Times New Roman" w:cs="Times New Roman"/>
          <w:sz w:val="24"/>
          <w:szCs w:val="24"/>
        </w:rPr>
        <w:t xml:space="preserve">pensive way to dramatically improve the appearance of your business.  </w:t>
      </w:r>
    </w:p>
    <w:p w:rsidR="00613E17" w:rsidRDefault="006D5DBB">
      <w:pPr>
        <w:spacing w:line="360" w:lineRule="auto"/>
        <w:jc w:val="both"/>
        <w:rPr>
          <w:rFonts w:ascii="Times New Roman" w:eastAsia="Times New Roman" w:hAnsi="Times New Roman" w:cs="Times New Roman"/>
          <w:b/>
          <w:sz w:val="24"/>
          <w:szCs w:val="24"/>
        </w:rPr>
      </w:pPr>
      <w:r>
        <w:rPr>
          <w:noProof/>
        </w:rPr>
        <w:drawing>
          <wp:anchor distT="0" distB="0" distL="114300" distR="114300" simplePos="0" relativeHeight="251695104" behindDoc="0" locked="0" layoutInCell="1" hidden="0" allowOverlap="1">
            <wp:simplePos x="0" y="0"/>
            <wp:positionH relativeFrom="column">
              <wp:posOffset>4087223</wp:posOffset>
            </wp:positionH>
            <wp:positionV relativeFrom="paragraph">
              <wp:posOffset>78740</wp:posOffset>
            </wp:positionV>
            <wp:extent cx="1818005" cy="2727960"/>
            <wp:effectExtent l="76200" t="76200" r="125095" b="129540"/>
            <wp:wrapSquare wrapText="bothSides" distT="0" distB="0" distL="114300" distR="114300"/>
            <wp:docPr id="165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1818005" cy="2727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E7196">
        <w:rPr>
          <w:rFonts w:ascii="Times New Roman" w:eastAsia="Times New Roman" w:hAnsi="Times New Roman" w:cs="Times New Roman"/>
          <w:b/>
          <w:sz w:val="24"/>
          <w:szCs w:val="24"/>
        </w:rPr>
        <w:t xml:space="preserve">Encouraged </w:t>
      </w:r>
    </w:p>
    <w:p w:rsidR="00613E17" w:rsidRDefault="00FE7196">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Selecting paint colors that complement the color of the larger building. (See Photo 16.)  </w:t>
      </w:r>
    </w:p>
    <w:p w:rsidR="00613E17" w:rsidRDefault="00FE7196">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three colors.  </w:t>
      </w:r>
    </w:p>
    <w:p w:rsidR="00613E17" w:rsidRDefault="006D5DBB">
      <w:pPr>
        <w:numPr>
          <w:ilvl w:val="0"/>
          <w:numId w:val="16"/>
        </w:num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6128" behindDoc="0" locked="0" layoutInCell="1" hidden="0" allowOverlap="1">
                <wp:simplePos x="0" y="0"/>
                <wp:positionH relativeFrom="column">
                  <wp:posOffset>5299438</wp:posOffset>
                </wp:positionH>
                <wp:positionV relativeFrom="paragraph">
                  <wp:posOffset>926465</wp:posOffset>
                </wp:positionV>
                <wp:extent cx="584835" cy="233680"/>
                <wp:effectExtent l="0" t="0" r="24765" b="13970"/>
                <wp:wrapSquare wrapText="bothSides" distT="0" distB="0" distL="114300" distR="114300"/>
                <wp:docPr id="16511" name=""/>
                <wp:cNvGraphicFramePr/>
                <a:graphic xmlns:a="http://schemas.openxmlformats.org/drawingml/2006/main">
                  <a:graphicData uri="http://schemas.microsoft.com/office/word/2010/wordprocessingShape">
                    <wps:wsp>
                      <wps:cNvSpPr/>
                      <wps:spPr>
                        <a:xfrm>
                          <a:off x="0" y="0"/>
                          <a:ext cx="584835" cy="233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417.3pt;margin-top:72.95pt;width:46.05pt;height:1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16</w:t>
                      </w:r>
                    </w:p>
                  </w:txbxContent>
                </v:textbox>
                <w10:wrap type="square"/>
              </v:rect>
            </w:pict>
          </mc:Fallback>
        </mc:AlternateContent>
      </w:r>
      <w:r w:rsidR="00FE7196">
        <w:rPr>
          <w:rFonts w:ascii="Times New Roman" w:eastAsia="Times New Roman" w:hAnsi="Times New Roman" w:cs="Times New Roman"/>
          <w:sz w:val="24"/>
          <w:szCs w:val="24"/>
        </w:rPr>
        <w:t>Coordinating the colors of all storefront components as a marketing tool for your business and integrating with the overall business brand, including online presence.</w:t>
      </w:r>
    </w:p>
    <w:p w:rsidR="00613E17" w:rsidRDefault="00FE7196">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paint colors to accentuate architectural details and storefront elements such as de</w:t>
      </w:r>
      <w:r>
        <w:rPr>
          <w:rFonts w:ascii="Times New Roman" w:eastAsia="Times New Roman" w:hAnsi="Times New Roman" w:cs="Times New Roman"/>
          <w:sz w:val="24"/>
          <w:szCs w:val="24"/>
        </w:rPr>
        <w:t xml:space="preserve">ntils, rosettes, cornice lines, etc.  </w:t>
      </w:r>
    </w:p>
    <w:p w:rsidR="00613E17" w:rsidRDefault="00FE7196">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Exploring how painting storefronts or buildings in selective locations might increase the visibility of a business without seeming inconsistent or out of character with others in that district.  </w:t>
      </w:r>
    </w:p>
    <w:p w:rsidR="00613E17" w:rsidRDefault="00FE7196">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pre-painted metal window and door frames and lighting fixtures that fit with your business band and color theme.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18"/>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Painting masonry (particularly brick facades) that has not been painted before.  </w:t>
      </w:r>
    </w:p>
    <w:p w:rsidR="00613E17" w:rsidRDefault="00FE7196">
      <w:pPr>
        <w:numPr>
          <w:ilvl w:val="0"/>
          <w:numId w:val="18"/>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Failing to maintain painte</w:t>
      </w:r>
      <w:r>
        <w:rPr>
          <w:rFonts w:ascii="Times New Roman" w:eastAsia="Times New Roman" w:hAnsi="Times New Roman" w:cs="Times New Roman"/>
          <w:sz w:val="24"/>
          <w:szCs w:val="24"/>
        </w:rPr>
        <w:t xml:space="preserve">d or other colored storefront elements that have faded, peeled or flaked due to weather conditions.  </w:t>
      </w:r>
    </w:p>
    <w:p w:rsidR="00613E17" w:rsidRDefault="00FE7196">
      <w:pPr>
        <w:numPr>
          <w:ilvl w:val="0"/>
          <w:numId w:val="18"/>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Selecting colors that detract from the overall image of the storefront and building. </w:t>
      </w:r>
    </w:p>
    <w:p w:rsidR="00613E17" w:rsidRDefault="00FE7196">
      <w:pPr>
        <w:numPr>
          <w:ilvl w:val="0"/>
          <w:numId w:val="18"/>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Using more than five colors.  </w:t>
      </w:r>
    </w:p>
    <w:p w:rsidR="00613E17" w:rsidRDefault="00FE7196">
      <w:pPr>
        <w:numPr>
          <w:ilvl w:val="0"/>
          <w:numId w:val="18"/>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Using neon or reflective colors unles</w:t>
      </w:r>
      <w:r>
        <w:rPr>
          <w:rFonts w:ascii="Times New Roman" w:eastAsia="Times New Roman" w:hAnsi="Times New Roman" w:cs="Times New Roman"/>
          <w:sz w:val="24"/>
          <w:szCs w:val="24"/>
        </w:rPr>
        <w:t xml:space="preserve">s otherwise allowed by local guidelines and regulations. </w:t>
      </w:r>
    </w:p>
    <w:p w:rsidR="00613E17" w:rsidRDefault="00613E17">
      <w:pPr>
        <w:spacing w:line="360" w:lineRule="auto"/>
        <w:jc w:val="both"/>
        <w:rPr>
          <w:rFonts w:ascii="Times New Roman" w:eastAsia="Times New Roman" w:hAnsi="Times New Roman" w:cs="Times New Roman"/>
          <w:sz w:val="24"/>
          <w:szCs w:val="24"/>
        </w:rPr>
      </w:pPr>
    </w:p>
    <w:p w:rsidR="00613E17" w:rsidRDefault="00613E17">
      <w:pPr>
        <w:spacing w:line="360" w:lineRule="auto"/>
        <w:jc w:val="both"/>
        <w:rPr>
          <w:rFonts w:ascii="Times New Roman" w:eastAsia="Times New Roman" w:hAnsi="Times New Roman" w:cs="Times New Roman"/>
          <w:sz w:val="24"/>
          <w:szCs w:val="24"/>
        </w:rPr>
      </w:pPr>
    </w:p>
    <w:p w:rsidR="00613E17" w:rsidRDefault="00FE7196">
      <w:pPr>
        <w:spacing w:line="360" w:lineRule="auto"/>
        <w:jc w:val="both"/>
        <w:rPr>
          <w:rFonts w:ascii="Times New Roman" w:eastAsia="Times New Roman" w:hAnsi="Times New Roman" w:cs="Times New Roman"/>
          <w:sz w:val="24"/>
          <w:szCs w:val="24"/>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LIGHTING</w:t>
      </w:r>
      <w:r>
        <w:rPr>
          <w:noProof/>
        </w:rPr>
        <w:drawing>
          <wp:anchor distT="114300" distB="114300" distL="114300" distR="114300" simplePos="0" relativeHeight="251697152" behindDoc="0" locked="0" layoutInCell="1" hidden="0" allowOverlap="1">
            <wp:simplePos x="0" y="0"/>
            <wp:positionH relativeFrom="column">
              <wp:posOffset>3638550</wp:posOffset>
            </wp:positionH>
            <wp:positionV relativeFrom="paragraph">
              <wp:posOffset>285750</wp:posOffset>
            </wp:positionV>
            <wp:extent cx="2740069" cy="2057717"/>
            <wp:effectExtent l="0" t="0" r="0" b="0"/>
            <wp:wrapSquare wrapText="bothSides" distT="114300" distB="114300" distL="114300" distR="114300"/>
            <wp:docPr id="1653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6"/>
                    <a:srcRect l="5869" r="5869"/>
                    <a:stretch>
                      <a:fillRect/>
                    </a:stretch>
                  </pic:blipFill>
                  <pic:spPr>
                    <a:xfrm>
                      <a:off x="0" y="0"/>
                      <a:ext cx="2740069" cy="2057717"/>
                    </a:xfrm>
                    <a:prstGeom prst="rect">
                      <a:avLst/>
                    </a:prstGeom>
                    <a:ln/>
                  </pic:spPr>
                </pic:pic>
              </a:graphicData>
            </a:graphic>
          </wp:anchor>
        </w:drawing>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dramatically enhances your business and storefront appeal.  It creates a greater sense of security and can promote your business in the evening hours. Renovations to your stor</w:t>
      </w:r>
      <w:r>
        <w:rPr>
          <w:rFonts w:ascii="Times New Roman" w:eastAsia="Times New Roman" w:hAnsi="Times New Roman" w:cs="Times New Roman"/>
          <w:sz w:val="24"/>
          <w:szCs w:val="24"/>
        </w:rPr>
        <w:t xml:space="preserve">efront could include creative lighting for signage (see Photo 17), display windows (see Photo 18), architectural details, and dark corners/edges of the property or street. Storefront lighting should be carefully coordinated with nearby street lighting.  </w:t>
      </w:r>
      <w:r>
        <w:rPr>
          <w:noProof/>
        </w:rPr>
        <mc:AlternateContent>
          <mc:Choice Requires="wps">
            <w:drawing>
              <wp:anchor distT="0" distB="0" distL="114300" distR="114300" simplePos="0" relativeHeight="251698176" behindDoc="0" locked="0" layoutInCell="1" hidden="0" allowOverlap="1">
                <wp:simplePos x="0" y="0"/>
                <wp:positionH relativeFrom="column">
                  <wp:posOffset>5715000</wp:posOffset>
                </wp:positionH>
                <wp:positionV relativeFrom="paragraph">
                  <wp:posOffset>1666875</wp:posOffset>
                </wp:positionV>
                <wp:extent cx="581025" cy="221615"/>
                <wp:effectExtent l="0" t="0" r="0" b="0"/>
                <wp:wrapSquare wrapText="bothSides" distT="0" distB="0" distL="114300" distR="114300"/>
                <wp:docPr id="16506" name=""/>
                <wp:cNvGraphicFramePr/>
                <a:graphic xmlns:a="http://schemas.openxmlformats.org/drawingml/2006/main">
                  <a:graphicData uri="http://schemas.microsoft.com/office/word/2010/wordprocessingShape">
                    <wps:wsp>
                      <wps:cNvSpPr/>
                      <wps:spPr>
                        <a:xfrm>
                          <a:off x="5060250" y="3673955"/>
                          <a:ext cx="57150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17</w:t>
                            </w:r>
                          </w:p>
                        </w:txbxContent>
                      </wps:txbx>
                      <wps:bodyPr spcFirstLastPara="1" wrap="square" lIns="91425" tIns="45700" rIns="91425" bIns="45700" anchor="t" anchorCtr="0">
                        <a:noAutofit/>
                      </wps:bodyPr>
                    </wps:wsp>
                  </a:graphicData>
                </a:graphic>
              </wp:anchor>
            </w:drawing>
          </mc:Choice>
          <mc:Fallback>
            <w:pict>
              <v:rect id="_x0000_s1048" style="position:absolute;left:0;text-align:left;margin-left:450pt;margin-top:131.25pt;width:45.75pt;height:17.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17</w:t>
                      </w:r>
                    </w:p>
                  </w:txbxContent>
                </v:textbox>
                <w10:wrap type="square"/>
              </v:rect>
            </w:pict>
          </mc:Fallback>
        </mc:AlternateConten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Encouraged </w:t>
      </w:r>
    </w:p>
    <w:p w:rsidR="00613E17" w:rsidRDefault="00FE7196">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Illuminating interior display areas with focused recessed or track lighting to promote merchandise or services inside a business.  </w:t>
      </w:r>
      <w:r>
        <w:rPr>
          <w:noProof/>
        </w:rPr>
        <w:drawing>
          <wp:anchor distT="0" distB="0" distL="114300" distR="114300" simplePos="0" relativeHeight="251699200" behindDoc="0" locked="0" layoutInCell="1" hidden="0" allowOverlap="1">
            <wp:simplePos x="0" y="0"/>
            <wp:positionH relativeFrom="column">
              <wp:posOffset>4143375</wp:posOffset>
            </wp:positionH>
            <wp:positionV relativeFrom="paragraph">
              <wp:posOffset>631552</wp:posOffset>
            </wp:positionV>
            <wp:extent cx="2176463" cy="2847975"/>
            <wp:effectExtent l="28575" t="28575" r="28575" b="28575"/>
            <wp:wrapSquare wrapText="bothSides" distT="0" distB="0" distL="114300" distR="114300"/>
            <wp:docPr id="165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l="30573" t="3978" r="28089" b="15899"/>
                    <a:stretch>
                      <a:fillRect/>
                    </a:stretch>
                  </pic:blipFill>
                  <pic:spPr>
                    <a:xfrm>
                      <a:off x="0" y="0"/>
                      <a:ext cx="2176463" cy="2847975"/>
                    </a:xfrm>
                    <a:prstGeom prst="rect">
                      <a:avLst/>
                    </a:prstGeom>
                    <a:ln w="28575">
                      <a:solidFill>
                        <a:srgbClr val="000000"/>
                      </a:solidFill>
                      <a:prstDash val="solid"/>
                    </a:ln>
                  </pic:spPr>
                </pic:pic>
              </a:graphicData>
            </a:graphic>
          </wp:anchor>
        </w:drawing>
      </w:r>
    </w:p>
    <w:p w:rsidR="00613E17" w:rsidRDefault="00FE7196">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Balancing the amount of building lighting with street lighting.  </w:t>
      </w:r>
    </w:p>
    <w:p w:rsidR="00613E17" w:rsidRDefault="00FE7196">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exterior mounted light fixtu</w:t>
      </w:r>
      <w:r>
        <w:rPr>
          <w:rFonts w:ascii="Times New Roman" w:eastAsia="Times New Roman" w:hAnsi="Times New Roman" w:cs="Times New Roman"/>
          <w:sz w:val="24"/>
          <w:szCs w:val="24"/>
        </w:rPr>
        <w:t xml:space="preserve">res selectively, i.e. sconces or downlights (“gooseneck” lighting) to enhance overall building image.  </w:t>
      </w:r>
    </w:p>
    <w:p w:rsidR="00613E17" w:rsidRDefault="00683EB4">
      <w:pPr>
        <w:numPr>
          <w:ilvl w:val="0"/>
          <w:numId w:val="19"/>
        </w:num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0224" behindDoc="0" locked="0" layoutInCell="1" hidden="0" allowOverlap="1">
                <wp:simplePos x="0" y="0"/>
                <wp:positionH relativeFrom="column">
                  <wp:posOffset>5709285</wp:posOffset>
                </wp:positionH>
                <wp:positionV relativeFrom="paragraph">
                  <wp:posOffset>692150</wp:posOffset>
                </wp:positionV>
                <wp:extent cx="567055" cy="228600"/>
                <wp:effectExtent l="0" t="0" r="23495" b="19050"/>
                <wp:wrapSquare wrapText="bothSides" distT="0" distB="0" distL="114300" distR="114300"/>
                <wp:docPr id="16497" name=""/>
                <wp:cNvGraphicFramePr/>
                <a:graphic xmlns:a="http://schemas.openxmlformats.org/drawingml/2006/main">
                  <a:graphicData uri="http://schemas.microsoft.com/office/word/2010/wordprocessingShape">
                    <wps:wsp>
                      <wps:cNvSpPr/>
                      <wps:spPr>
                        <a:xfrm>
                          <a:off x="0" y="0"/>
                          <a:ext cx="56705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18</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449.55pt;margin-top:54.5pt;width:44.6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18</w:t>
                      </w:r>
                    </w:p>
                  </w:txbxContent>
                </v:textbox>
                <w10:wrap type="square"/>
              </v:rect>
            </w:pict>
          </mc:Fallback>
        </mc:AlternateContent>
      </w:r>
      <w:r w:rsidR="00FE7196">
        <w:rPr>
          <w:rFonts w:ascii="Times New Roman" w:eastAsia="Times New Roman" w:hAnsi="Times New Roman" w:cs="Times New Roman"/>
          <w:sz w:val="24"/>
          <w:szCs w:val="24"/>
        </w:rPr>
        <w:t>Using lighting to illuminate signage or special architectural details.  Backlit channel signage (see Photo 17) is one way to add lighting at night while</w:t>
      </w:r>
      <w:r w:rsidR="00FE7196">
        <w:rPr>
          <w:rFonts w:ascii="Times New Roman" w:eastAsia="Times New Roman" w:hAnsi="Times New Roman" w:cs="Times New Roman"/>
          <w:sz w:val="24"/>
          <w:szCs w:val="24"/>
        </w:rPr>
        <w:t xml:space="preserve"> keeping a quality-looking sign for daytime. </w:t>
      </w:r>
      <w:proofErr w:type="spellStart"/>
      <w:r w:rsidR="00FE7196">
        <w:rPr>
          <w:rFonts w:ascii="Times New Roman" w:eastAsia="Times New Roman" w:hAnsi="Times New Roman" w:cs="Times New Roman"/>
          <w:sz w:val="24"/>
          <w:szCs w:val="24"/>
        </w:rPr>
        <w:t>Sidelit</w:t>
      </w:r>
      <w:proofErr w:type="spellEnd"/>
      <w:r w:rsidR="00FE7196">
        <w:rPr>
          <w:rFonts w:ascii="Times New Roman" w:eastAsia="Times New Roman" w:hAnsi="Times New Roman" w:cs="Times New Roman"/>
          <w:sz w:val="24"/>
          <w:szCs w:val="24"/>
        </w:rPr>
        <w:t xml:space="preserve"> channel signage may also be an option.</w:t>
      </w:r>
    </w:p>
    <w:p w:rsidR="00613E17" w:rsidRDefault="00FE7196">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Concealing lighting sources as much as possible when fixtures do not fit the character of the business, building, or storefront.  </w:t>
      </w:r>
    </w:p>
    <w:p w:rsidR="00613E17" w:rsidRDefault="00FE7196">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Mounting flush LED lights for accents, particularly if solar powered. </w:t>
      </w:r>
    </w:p>
    <w:p w:rsidR="00613E17" w:rsidRDefault="00FE7196">
      <w:pPr>
        <w:spacing w:line="360" w:lineRule="auto"/>
        <w:jc w:val="both"/>
        <w:rPr>
          <w:rFonts w:ascii="Times New Roman" w:eastAsia="Times New Roman" w:hAnsi="Times New Roman" w:cs="Times New Roman"/>
          <w:b/>
          <w:sz w:val="24"/>
          <w:szCs w:val="24"/>
        </w:rPr>
      </w:pPr>
      <w:r>
        <w:br w:type="page"/>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Strongly Discouraged </w:t>
      </w:r>
    </w:p>
    <w:p w:rsidR="00613E17" w:rsidRDefault="00FE7196">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Backlit box lighting for pedestrian-oriented districts, storefronts, and buildings.</w:t>
      </w:r>
    </w:p>
    <w:p w:rsidR="00613E17" w:rsidRDefault="00FE7196">
      <w:pPr>
        <w:numPr>
          <w:ilvl w:val="0"/>
          <w:numId w:val="20"/>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Frontlit</w:t>
      </w:r>
      <w:proofErr w:type="spellEnd"/>
      <w:r>
        <w:rPr>
          <w:rFonts w:ascii="Times New Roman" w:eastAsia="Times New Roman" w:hAnsi="Times New Roman" w:cs="Times New Roman"/>
          <w:sz w:val="24"/>
          <w:szCs w:val="24"/>
        </w:rPr>
        <w:t xml:space="preserve"> channel signage for pedestrian-oriented districts, storefronts, and </w:t>
      </w:r>
      <w:r>
        <w:rPr>
          <w:rFonts w:ascii="Times New Roman" w:eastAsia="Times New Roman" w:hAnsi="Times New Roman" w:cs="Times New Roman"/>
          <w:sz w:val="24"/>
          <w:szCs w:val="24"/>
        </w:rPr>
        <w:t>buildings.</w:t>
      </w:r>
    </w:p>
    <w:p w:rsidR="00613E17" w:rsidRDefault="00FE7196">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flashing, pulsating, or moving lights or lights that cause significant glare except for special occasions, events or a district-wide seasonal lighting program.  </w:t>
      </w:r>
    </w:p>
    <w:p w:rsidR="00613E17" w:rsidRDefault="00FE7196">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fluorescent tubing on either the exterior or interior of the store</w:t>
      </w:r>
      <w:r>
        <w:rPr>
          <w:rFonts w:ascii="Times New Roman" w:eastAsia="Times New Roman" w:hAnsi="Times New Roman" w:cs="Times New Roman"/>
          <w:sz w:val="24"/>
          <w:szCs w:val="24"/>
        </w:rPr>
        <w:t xml:space="preserve">front.  </w:t>
      </w:r>
    </w:p>
    <w:p w:rsidR="00613E17" w:rsidRDefault="00FE7196">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neon tubing to border windows, doors and storefronts.  </w:t>
      </w:r>
    </w:p>
    <w:p w:rsidR="00613E17" w:rsidRDefault="00FE7196">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an excessive amount of light fixtures relative to storefront and façade size.  </w:t>
      </w:r>
    </w:p>
    <w:p w:rsidR="00613E17" w:rsidRDefault="00FE7196">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Installing fixtures that when applied to the building cause too much damage to masonry or other fac</w:t>
      </w:r>
      <w:r>
        <w:rPr>
          <w:rFonts w:ascii="Times New Roman" w:eastAsia="Times New Roman" w:hAnsi="Times New Roman" w:cs="Times New Roman"/>
          <w:sz w:val="24"/>
          <w:szCs w:val="24"/>
        </w:rPr>
        <w:t xml:space="preserve">ade material.  </w:t>
      </w:r>
    </w:p>
    <w:p w:rsidR="00613E17" w:rsidRDefault="00FE7196">
      <w:pPr>
        <w:numPr>
          <w:ilvl w:val="0"/>
          <w:numId w:val="2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non-commercial lighting fixtures.  </w:t>
      </w:r>
    </w:p>
    <w:p w:rsidR="00613E17" w:rsidRDefault="00FE7196">
      <w:pPr>
        <w:spacing w:line="360" w:lineRule="auto"/>
        <w:jc w:val="both"/>
        <w:rPr>
          <w:rFonts w:ascii="Times New Roman" w:eastAsia="Times New Roman" w:hAnsi="Times New Roman" w:cs="Times New Roman"/>
          <w:b/>
          <w:sz w:val="24"/>
          <w:szCs w:val="24"/>
          <w:u w:val="single"/>
        </w:rPr>
      </w:pPr>
      <w:r>
        <w:br w:type="page"/>
      </w:r>
    </w:p>
    <w:p w:rsidR="00613E17" w:rsidRDefault="00FE7196">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SECURITY SYSTEMS</w:t>
      </w:r>
      <w:r>
        <w:rPr>
          <w:noProof/>
        </w:rPr>
        <w:drawing>
          <wp:anchor distT="0" distB="0" distL="114300" distR="114300" simplePos="0" relativeHeight="251701248" behindDoc="0" locked="0" layoutInCell="1" hidden="0" allowOverlap="1">
            <wp:simplePos x="0" y="0"/>
            <wp:positionH relativeFrom="column">
              <wp:posOffset>2828925</wp:posOffset>
            </wp:positionH>
            <wp:positionV relativeFrom="paragraph">
              <wp:posOffset>315044</wp:posOffset>
            </wp:positionV>
            <wp:extent cx="3544570" cy="2420620"/>
            <wp:effectExtent l="19050" t="19050" r="19050" b="19050"/>
            <wp:wrapSquare wrapText="bothSides" distT="0" distB="0" distL="114300" distR="114300"/>
            <wp:docPr id="165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l="17221" r="20435" b="11027"/>
                    <a:stretch>
                      <a:fillRect/>
                    </a:stretch>
                  </pic:blipFill>
                  <pic:spPr>
                    <a:xfrm>
                      <a:off x="0" y="0"/>
                      <a:ext cx="3544570" cy="2420620"/>
                    </a:xfrm>
                    <a:prstGeom prst="rect">
                      <a:avLst/>
                    </a:prstGeom>
                    <a:ln w="19050">
                      <a:solidFill>
                        <a:srgbClr val="000000"/>
                      </a:solidFill>
                      <a:prstDash val="solid"/>
                    </a:ln>
                  </pic:spPr>
                </pic:pic>
              </a:graphicData>
            </a:graphic>
          </wp:anchor>
        </w:drawing>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security of your business and business district is very important.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customers choose to patronize areas in which they feel safe. Safety operates on two levels:  </w:t>
      </w:r>
    </w:p>
    <w:p w:rsidR="00613E17" w:rsidRDefault="00683EB4">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2272" behindDoc="0" locked="0" layoutInCell="1" hidden="0" allowOverlap="1">
                <wp:simplePos x="0" y="0"/>
                <wp:positionH relativeFrom="column">
                  <wp:posOffset>5763895</wp:posOffset>
                </wp:positionH>
                <wp:positionV relativeFrom="paragraph">
                  <wp:posOffset>491490</wp:posOffset>
                </wp:positionV>
                <wp:extent cx="583565" cy="212090"/>
                <wp:effectExtent l="0" t="0" r="26035" b="16510"/>
                <wp:wrapSquare wrapText="bothSides" distT="0" distB="0" distL="114300" distR="114300"/>
                <wp:docPr id="16500" name=""/>
                <wp:cNvGraphicFramePr/>
                <a:graphic xmlns:a="http://schemas.openxmlformats.org/drawingml/2006/main">
                  <a:graphicData uri="http://schemas.microsoft.com/office/word/2010/wordprocessingShape">
                    <wps:wsp>
                      <wps:cNvSpPr/>
                      <wps:spPr>
                        <a:xfrm>
                          <a:off x="0" y="0"/>
                          <a:ext cx="583565"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13E17" w:rsidRDefault="00FE7196">
                            <w:pPr>
                              <w:spacing w:line="275" w:lineRule="auto"/>
                              <w:textDirection w:val="btLr"/>
                            </w:pPr>
                            <w:r>
                              <w:rPr>
                                <w:rFonts w:ascii="Times New Roman" w:eastAsia="Times New Roman" w:hAnsi="Times New Roman" w:cs="Times New Roman"/>
                                <w:color w:val="000000"/>
                                <w:sz w:val="16"/>
                              </w:rPr>
                              <w:t>Photo 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453.85pt;margin-top:38.7pt;width:45.95pt;height:1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">
                <v:stroke startarrowwidth="narrow" startarrowlength="short" endarrowwidth="narrow" endarrowlength="short"/>
                <v:textbox inset="2.53958mm,1.2694mm,2.53958mm,1.2694mm">
                  <w:txbxContent>
                    <w:p w:rsidR="00613E17" w:rsidRDefault="00FE7196">
                      <w:pPr>
                        <w:spacing w:line="275" w:lineRule="auto"/>
                        <w:textDirection w:val="btLr"/>
                      </w:pPr>
                      <w:r>
                        <w:rPr>
                          <w:rFonts w:ascii="Times New Roman" w:eastAsia="Times New Roman" w:hAnsi="Times New Roman" w:cs="Times New Roman"/>
                          <w:color w:val="000000"/>
                          <w:sz w:val="16"/>
                        </w:rPr>
                        <w:t>Photo 19</w:t>
                      </w:r>
                    </w:p>
                  </w:txbxContent>
                </v:textbox>
                <w10:wrap type="square"/>
              </v:rect>
            </w:pict>
          </mc:Fallback>
        </mc:AlternateContent>
      </w:r>
      <w:r w:rsidR="00FE7196">
        <w:rPr>
          <w:rFonts w:ascii="Times New Roman" w:eastAsia="Times New Roman" w:hAnsi="Times New Roman" w:cs="Times New Roman"/>
          <w:sz w:val="24"/>
          <w:szCs w:val="24"/>
        </w:rPr>
        <w:t>1)</w:t>
      </w:r>
      <w:r w:rsidR="00FE7196">
        <w:rPr>
          <w:rFonts w:ascii="Times New Roman" w:eastAsia="Times New Roman" w:hAnsi="Times New Roman" w:cs="Times New Roman"/>
          <w:sz w:val="24"/>
          <w:szCs w:val="24"/>
        </w:rPr>
        <w:t xml:space="preserve"> The business owner needs to feel that their investment is protected, and 2) the potential customer needs to feel and see that your business district is safe and well managed. For example, metal bars and solid grates detract from an area’s appeal and commu</w:t>
      </w:r>
      <w:r w:rsidR="00FE7196">
        <w:rPr>
          <w:rFonts w:ascii="Times New Roman" w:eastAsia="Times New Roman" w:hAnsi="Times New Roman" w:cs="Times New Roman"/>
          <w:sz w:val="24"/>
          <w:szCs w:val="24"/>
        </w:rPr>
        <w:t xml:space="preserve">nicate that crime is a real problem. These systems are also commonly vandalized with graffiti. Perception becomes the reality that can strangle the life and economic vitality from any business district.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Ironically, solid grates make it more d</w:t>
      </w:r>
      <w:r>
        <w:rPr>
          <w:rFonts w:ascii="Times New Roman" w:eastAsia="Times New Roman" w:hAnsi="Times New Roman" w:cs="Times New Roman"/>
          <w:sz w:val="24"/>
          <w:szCs w:val="24"/>
        </w:rPr>
        <w:t>ifficult for area residents and law enforcement to properly police your business district to prevent theft or other crimes because they cannot see into the businesses. Other options are available to address safety concerns without creating a fortress aroun</w:t>
      </w:r>
      <w:r>
        <w:rPr>
          <w:rFonts w:ascii="Times New Roman" w:eastAsia="Times New Roman" w:hAnsi="Times New Roman" w:cs="Times New Roman"/>
          <w:sz w:val="24"/>
          <w:szCs w:val="24"/>
        </w:rPr>
        <w:t xml:space="preserve">d your business and the business district.  </w:t>
      </w:r>
    </w:p>
    <w:p w:rsidR="00613E17" w:rsidRDefault="00FE719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Transparent windows and doors allow pedestrians and traffic to monitor activities in a well-lit business or district even in the after-hours. There are a variety of glass types (i.e. clear-laminated safety glass, tempered, etc.) that provide additional lay</w:t>
      </w:r>
      <w:r>
        <w:rPr>
          <w:rFonts w:ascii="Times New Roman" w:eastAsia="Times New Roman" w:hAnsi="Times New Roman" w:cs="Times New Roman"/>
          <w:sz w:val="24"/>
          <w:szCs w:val="24"/>
        </w:rPr>
        <w:t xml:space="preserve">ers of security, but can sometimes be more expensive. Quality security locks, internal alarms and security systems, and community watch efforts provide additional safety for your business. Open wire-mesh grates </w:t>
      </w:r>
      <w:r w:rsidR="00683EB4">
        <w:rPr>
          <w:rFonts w:ascii="Times New Roman" w:eastAsia="Times New Roman" w:hAnsi="Times New Roman" w:cs="Times New Roman"/>
          <w:sz w:val="24"/>
          <w:szCs w:val="24"/>
        </w:rPr>
        <w:t xml:space="preserve">(Photo 19) </w:t>
      </w:r>
      <w:r>
        <w:rPr>
          <w:rFonts w:ascii="Times New Roman" w:eastAsia="Times New Roman" w:hAnsi="Times New Roman" w:cs="Times New Roman"/>
          <w:sz w:val="24"/>
          <w:szCs w:val="24"/>
        </w:rPr>
        <w:t>have gained a great deal of popularity lately</w:t>
      </w:r>
      <w:r>
        <w:rPr>
          <w:rFonts w:ascii="Times New Roman" w:eastAsia="Times New Roman" w:hAnsi="Times New Roman" w:cs="Times New Roman"/>
          <w:sz w:val="24"/>
          <w:szCs w:val="24"/>
        </w:rPr>
        <w:t xml:space="preserve"> because they keep burglars out while allowing potential customers and the police to see inside the business at night. Open wire-meshes are best built into the interior of the storefront ceiling where their mechanical systems are concealed.  </w:t>
      </w:r>
      <w:r w:rsidR="00683EB4">
        <w:rPr>
          <w:rFonts w:ascii="Times New Roman" w:eastAsia="Times New Roman" w:hAnsi="Times New Roman" w:cs="Times New Roman"/>
          <w:sz w:val="24"/>
          <w:szCs w:val="24"/>
        </w:rPr>
        <w:t>In such cases where these physical measures are needed, this style of grate is strongly recommended, however the best practice is to not install (or to remove) grates in most settings.</w:t>
      </w:r>
    </w:p>
    <w:p w:rsidR="00683EB4" w:rsidRDefault="00683EB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Encouraged </w:t>
      </w:r>
    </w:p>
    <w:p w:rsidR="00613E17" w:rsidRDefault="00FE719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Removal of exterior roll-down grates.  </w:t>
      </w:r>
    </w:p>
    <w:p w:rsidR="00613E17" w:rsidRDefault="00FE719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Replacing exterior roll-down grates and grate boxes with open wire-mesh type security grates with a minimum of 70% transparency.  </w:t>
      </w:r>
    </w:p>
    <w:p w:rsidR="00613E17" w:rsidRDefault="00FE7196">
      <w:pPr>
        <w:numPr>
          <w:ilvl w:val="1"/>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Wire mesh grates must have the grate box or mechanical unit installed into the interi</w:t>
      </w:r>
      <w:r>
        <w:rPr>
          <w:rFonts w:ascii="Times New Roman" w:eastAsia="Times New Roman" w:hAnsi="Times New Roman" w:cs="Times New Roman"/>
          <w:sz w:val="24"/>
          <w:szCs w:val="24"/>
        </w:rPr>
        <w:t xml:space="preserve">or ceiling of the display window.  </w:t>
      </w:r>
    </w:p>
    <w:p w:rsidR="00613E17" w:rsidRDefault="00FE7196">
      <w:pPr>
        <w:numPr>
          <w:ilvl w:val="1"/>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Vertical and horizontal guide tracks should be installed parallel to display window’s vertical and horizontal framing elements.  </w:t>
      </w:r>
    </w:p>
    <w:p w:rsidR="00613E17" w:rsidRDefault="00FE7196">
      <w:pPr>
        <w:numPr>
          <w:ilvl w:val="1"/>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Colors for all roll-down elements should be painted or purchased as black or brown to decr</w:t>
      </w:r>
      <w:r>
        <w:rPr>
          <w:rFonts w:ascii="Times New Roman" w:eastAsia="Times New Roman" w:hAnsi="Times New Roman" w:cs="Times New Roman"/>
          <w:sz w:val="24"/>
          <w:szCs w:val="24"/>
        </w:rPr>
        <w:t xml:space="preserve">ease their visibility so that passers-by will focus on the products or services in your business. Where possible, if grates are needed and permitted, exterior wire-mesh grates should be built into the storefront itself.  </w:t>
      </w:r>
    </w:p>
    <w:p w:rsidR="00613E17" w:rsidRDefault="00FE719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Replacing old single-pane storefro</w:t>
      </w:r>
      <w:r>
        <w:rPr>
          <w:rFonts w:ascii="Times New Roman" w:eastAsia="Times New Roman" w:hAnsi="Times New Roman" w:cs="Times New Roman"/>
          <w:sz w:val="24"/>
          <w:szCs w:val="24"/>
        </w:rPr>
        <w:t xml:space="preserve">nt windows with clear laminated safety glass.  </w:t>
      </w:r>
    </w:p>
    <w:p w:rsidR="00613E17" w:rsidRDefault="00FE719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an electronic alarm system that automatically notifies the police and the business owner.  </w:t>
      </w:r>
    </w:p>
    <w:p w:rsidR="00613E17" w:rsidRDefault="00FE719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ornamental gates to secure entry areas in front of storefront doors.  </w:t>
      </w:r>
    </w:p>
    <w:p w:rsidR="00613E17" w:rsidRDefault="00FE7196">
      <w:pPr>
        <w:numPr>
          <w:ilvl w:val="0"/>
          <w:numId w:val="1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Concealing existing grate sy</w:t>
      </w:r>
      <w:r>
        <w:rPr>
          <w:rFonts w:ascii="Times New Roman" w:eastAsia="Times New Roman" w:hAnsi="Times New Roman" w:cs="Times New Roman"/>
          <w:sz w:val="24"/>
          <w:szCs w:val="24"/>
        </w:rPr>
        <w:t xml:space="preserve">stems with an awning only when circumstances would make removal of the grate prohibitive.  </w:t>
      </w:r>
    </w:p>
    <w:p w:rsidR="00613E17" w:rsidRDefault="00FE719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Strongly Discouraged </w:t>
      </w:r>
    </w:p>
    <w:p w:rsidR="00613E17" w:rsidRDefault="00FE7196">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Installing a solid roll-down grate.  </w:t>
      </w:r>
    </w:p>
    <w:p w:rsidR="00613E17" w:rsidRDefault="00FE7196">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non-retractable security bars on the exterior of windows and doors.  </w:t>
      </w:r>
    </w:p>
    <w:p w:rsidR="00613E17" w:rsidRPr="005A3FD8" w:rsidRDefault="00FE7196" w:rsidP="005A3FD8">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Replacing or covering </w:t>
      </w:r>
      <w:r>
        <w:rPr>
          <w:rFonts w:ascii="Times New Roman" w:eastAsia="Times New Roman" w:hAnsi="Times New Roman" w:cs="Times New Roman"/>
          <w:sz w:val="24"/>
          <w:szCs w:val="24"/>
        </w:rPr>
        <w:t xml:space="preserve">glass, display windows and doors with Plexiglas or any other material that is not truly clear and translucent.  </w:t>
      </w:r>
      <w:r>
        <w:br w:type="page"/>
      </w:r>
    </w:p>
    <w:p w:rsidR="00613E17" w:rsidRDefault="00FE719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Photo Credits</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 </w:t>
      </w:r>
      <w:hyperlink r:id="rId29" w:history="1">
        <w:r w:rsidR="00E55679" w:rsidRPr="0050031E">
          <w:rPr>
            <w:rStyle w:val="Hyperlink"/>
            <w:rFonts w:ascii="Times New Roman" w:eastAsia="Times New Roman" w:hAnsi="Times New Roman" w:cs="Times New Roman"/>
          </w:rPr>
          <w:t>https://www.pymnts.com/smbs/2017/main-street-usa-winning-again-store-front-smb-fitness industry/</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2: </w:t>
      </w:r>
      <w:hyperlink r:id="rId30" w:history="1">
        <w:r w:rsidR="00E55679" w:rsidRPr="0050031E">
          <w:rPr>
            <w:rStyle w:val="Hyperlink"/>
            <w:rFonts w:ascii="Times New Roman" w:eastAsia="Times New Roman" w:hAnsi="Times New Roman" w:cs="Times New Roman"/>
          </w:rPr>
          <w:t>https://tenleytownmainstreet.org/news/storefront-spruce-up/</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3: </w:t>
      </w:r>
      <w:hyperlink r:id="rId31" w:history="1">
        <w:r w:rsidR="00E55679" w:rsidRPr="0050031E">
          <w:rPr>
            <w:rStyle w:val="Hyperlink"/>
            <w:rFonts w:ascii="Times New Roman" w:eastAsia="Times New Roman" w:hAnsi="Times New Roman" w:cs="Times New Roman"/>
          </w:rPr>
          <w:t>https://designingidea.com/transom-windows/</w:t>
        </w:r>
      </w:hyperlink>
      <w:r w:rsidR="00E55679">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5: </w:t>
      </w:r>
      <w:hyperlink r:id="rId32" w:history="1">
        <w:r w:rsidR="00E55679" w:rsidRPr="0050031E">
          <w:rPr>
            <w:rStyle w:val="Hyperlink"/>
            <w:rFonts w:ascii="Times New Roman" w:eastAsia="Times New Roman" w:hAnsi="Times New Roman" w:cs="Times New Roman"/>
          </w:rPr>
          <w:t>http://h-town-visually.blogspot.com/2013/05/okra-charity-bar.html</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6: </w:t>
      </w:r>
      <w:hyperlink r:id="rId33" w:history="1">
        <w:r w:rsidR="00E55679" w:rsidRPr="0050031E">
          <w:rPr>
            <w:rStyle w:val="Hyperlink"/>
            <w:rFonts w:ascii="Times New Roman" w:eastAsia="Times New Roman" w:hAnsi="Times New Roman" w:cs="Times New Roman"/>
          </w:rPr>
          <w:t>https://hotel-restaurant-ochsen-bad-ragaz.booked.net/</w:t>
        </w:r>
      </w:hyperlink>
      <w:r w:rsidR="00E55679">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7: </w:t>
      </w:r>
      <w:hyperlink r:id="rId34" w:history="1">
        <w:r w:rsidR="00E55679" w:rsidRPr="0050031E">
          <w:rPr>
            <w:rStyle w:val="Hyperlink"/>
            <w:rFonts w:ascii="Times New Roman" w:eastAsia="Times New Roman" w:hAnsi="Times New Roman" w:cs="Times New Roman"/>
          </w:rPr>
          <w:t>http://www.davessigns.com/blade-signs-gallery-ventura-santa-barbara-los-angeles-county.html</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8: </w:t>
      </w:r>
      <w:hyperlink r:id="rId35" w:history="1">
        <w:r w:rsidR="00E55679" w:rsidRPr="0050031E">
          <w:rPr>
            <w:rStyle w:val="Hyperlink"/>
            <w:rFonts w:ascii="Times New Roman" w:eastAsia="Times New Roman" w:hAnsi="Times New Roman" w:cs="Times New Roman"/>
          </w:rPr>
          <w:t>https://www.barnlight.com.au/the-cutting-board-sma-design-gooseneck-lights-rustic-sconces lend-warehouse-look-to-new-eatery/</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9: </w:t>
      </w:r>
      <w:hyperlink r:id="rId36" w:history="1">
        <w:r w:rsidR="00E55679" w:rsidRPr="0050031E">
          <w:rPr>
            <w:rStyle w:val="Hyperlink"/>
            <w:rFonts w:ascii="Times New Roman" w:eastAsia="Times New Roman" w:hAnsi="Times New Roman" w:cs="Times New Roman"/>
          </w:rPr>
          <w:t>https://bigmouthsigns.com/retro-storefront-signs-in-atlanta-ga-for-the-cupcake-people/</w:t>
        </w:r>
      </w:hyperlink>
      <w:r w:rsidR="00E55679">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10: </w:t>
      </w:r>
      <w:hyperlink r:id="rId37" w:history="1">
        <w:r w:rsidR="00E55679" w:rsidRPr="0050031E">
          <w:rPr>
            <w:rStyle w:val="Hyperlink"/>
            <w:rFonts w:ascii="Times New Roman" w:eastAsia="Times New Roman" w:hAnsi="Times New Roman" w:cs="Times New Roman"/>
          </w:rPr>
          <w:t>http://keenesignworx.typepad.com/sign_talk/design/page/2/</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E55679"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11: </w:t>
      </w:r>
      <w:hyperlink r:id="rId38" w:history="1">
        <w:r w:rsidR="00E55679" w:rsidRPr="0050031E">
          <w:rPr>
            <w:rStyle w:val="Hyperlink"/>
            <w:rFonts w:ascii="Times New Roman" w:eastAsia="Times New Roman" w:hAnsi="Times New Roman" w:cs="Times New Roman"/>
          </w:rPr>
          <w:t>http://hmag.com/ay-dios-mio-taco-truck-closing-briefly-renovations/</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12: </w:t>
      </w:r>
      <w:hyperlink r:id="rId39" w:history="1">
        <w:r w:rsidR="00E55679" w:rsidRPr="0050031E">
          <w:rPr>
            <w:rStyle w:val="Hyperlink"/>
            <w:rFonts w:ascii="Times New Roman" w:eastAsia="Times New Roman" w:hAnsi="Times New Roman" w:cs="Times New Roman"/>
          </w:rPr>
          <w:t>http://primadonna.co.vu/post/56918211428</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E55679"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13: </w:t>
      </w:r>
      <w:hyperlink r:id="rId40" w:history="1">
        <w:r w:rsidR="00E55679" w:rsidRPr="0050031E">
          <w:rPr>
            <w:rStyle w:val="Hyperlink"/>
            <w:rFonts w:ascii="Times New Roman" w:eastAsia="Times New Roman" w:hAnsi="Times New Roman" w:cs="Times New Roman"/>
          </w:rPr>
          <w:t>www.americancarriagebuilder.blogspot.com200906dont-blog-and-drive.html</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E55679"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14: </w:t>
      </w:r>
      <w:hyperlink r:id="rId41" w:history="1">
        <w:r w:rsidR="00E55679" w:rsidRPr="0050031E">
          <w:rPr>
            <w:rStyle w:val="Hyperlink"/>
            <w:rFonts w:ascii="Times New Roman" w:eastAsia="Times New Roman" w:hAnsi="Times New Roman" w:cs="Times New Roman"/>
          </w:rPr>
          <w:t>http://www.bbsheetmetal.com/wp-content/uploads/2015/09/Crest-Cornice.jpg</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E55679" w:rsidRDefault="00E55679">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15: </w:t>
      </w:r>
      <w:hyperlink r:id="rId42" w:history="1">
        <w:r>
          <w:rPr>
            <w:rStyle w:val="Hyperlink"/>
            <w:rFonts w:ascii="Times New Roman" w:eastAsia="Times New Roman" w:hAnsi="Times New Roman" w:cs="Times New Roman"/>
          </w:rPr>
          <w:t>https://fineartamerica.com/featured/colorful-storefront-buck-buchanan.html</w:t>
        </w:r>
      </w:hyperlink>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16: </w:t>
      </w:r>
      <w:hyperlink r:id="rId43" w:history="1">
        <w:r w:rsidR="00E55679" w:rsidRPr="0050031E">
          <w:rPr>
            <w:rStyle w:val="Hyperlink"/>
            <w:rFonts w:ascii="Times New Roman" w:eastAsia="Times New Roman" w:hAnsi="Times New Roman" w:cs="Times New Roman"/>
          </w:rPr>
          <w:t>http://www.fairweathermag.com/food/2016/11/11/olio-e-piu</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17: </w:t>
      </w:r>
      <w:hyperlink r:id="rId44" w:history="1">
        <w:r w:rsidR="00E55679" w:rsidRPr="0050031E">
          <w:rPr>
            <w:rStyle w:val="Hyperlink"/>
            <w:rFonts w:ascii="Times New Roman" w:eastAsia="Times New Roman" w:hAnsi="Times New Roman" w:cs="Times New Roman"/>
          </w:rPr>
          <w:t>https://gallery.businesssigns.net/shanghai/the-cool-docks/painted-stainless-steel-led-backlit-restaurant-signs.html</w:t>
        </w:r>
      </w:hyperlink>
      <w:r w:rsidR="00E55679">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18: </w:t>
      </w:r>
      <w:hyperlink r:id="rId45" w:history="1">
        <w:r w:rsidR="00E55679" w:rsidRPr="0050031E">
          <w:rPr>
            <w:rStyle w:val="Hyperlink"/>
            <w:rFonts w:ascii="Times New Roman" w:eastAsia="Times New Roman" w:hAnsi="Times New Roman" w:cs="Times New Roman"/>
          </w:rPr>
          <w:t>https://unsplash.com/photos/q6zV1ioOel4</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FE7196">
      <w:pPr>
        <w:spacing w:line="360" w:lineRule="auto"/>
        <w:rPr>
          <w:rFonts w:ascii="Times New Roman" w:eastAsia="Times New Roman" w:hAnsi="Times New Roman" w:cs="Times New Roman"/>
        </w:rPr>
      </w:pPr>
      <w:r>
        <w:rPr>
          <w:rFonts w:ascii="Times New Roman" w:eastAsia="Times New Roman" w:hAnsi="Times New Roman" w:cs="Times New Roman"/>
        </w:rPr>
        <w:t xml:space="preserve">Photo 19: </w:t>
      </w:r>
      <w:hyperlink r:id="rId46" w:history="1">
        <w:r w:rsidR="00E55679" w:rsidRPr="0050031E">
          <w:rPr>
            <w:rStyle w:val="Hyperlink"/>
            <w:rFonts w:ascii="Times New Roman" w:eastAsia="Times New Roman" w:hAnsi="Times New Roman" w:cs="Times New Roman"/>
          </w:rPr>
          <w:t>https://www.nygates.com/products/rolling-grilles/</w:t>
        </w:r>
      </w:hyperlink>
      <w:r w:rsidR="00E55679">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613E17" w:rsidRDefault="00613E17">
      <w:pPr>
        <w:spacing w:line="360" w:lineRule="auto"/>
        <w:rPr>
          <w:rFonts w:ascii="Times New Roman" w:eastAsia="Times New Roman" w:hAnsi="Times New Roman" w:cs="Times New Roman"/>
        </w:rPr>
      </w:pPr>
      <w:bookmarkStart w:id="2" w:name="_GoBack"/>
      <w:bookmarkEnd w:id="2"/>
    </w:p>
    <w:sectPr w:rsidR="00613E17">
      <w:footerReference w:type="default" r:id="rId47"/>
      <w:pgSz w:w="12240" w:h="15840"/>
      <w:pgMar w:top="1267" w:right="1440" w:bottom="116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E7196">
      <w:pPr>
        <w:spacing w:after="0" w:line="240" w:lineRule="auto"/>
      </w:pPr>
      <w:r>
        <w:separator/>
      </w:r>
    </w:p>
  </w:endnote>
  <w:endnote w:type="continuationSeparator" w:id="0">
    <w:p w:rsidR="00000000" w:rsidRDefault="00FE7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17" w:rsidRDefault="00613E17">
    <w:pPr>
      <w:pBdr>
        <w:top w:val="nil"/>
        <w:left w:val="nil"/>
        <w:bottom w:val="nil"/>
        <w:right w:val="nil"/>
        <w:between w:val="nil"/>
      </w:pBdr>
      <w:tabs>
        <w:tab w:val="center" w:pos="4680"/>
        <w:tab w:val="right" w:pos="9360"/>
      </w:tabs>
      <w:spacing w:after="0" w:line="240" w:lineRule="auto"/>
      <w:jc w:val="center"/>
      <w:rPr>
        <w:i/>
      </w:rPr>
    </w:pPr>
  </w:p>
  <w:p w:rsidR="00613E17" w:rsidRDefault="00FE7196">
    <w:pPr>
      <w:pBdr>
        <w:top w:val="nil"/>
        <w:left w:val="nil"/>
        <w:bottom w:val="nil"/>
        <w:right w:val="nil"/>
        <w:between w:val="nil"/>
      </w:pBdr>
      <w:tabs>
        <w:tab w:val="center" w:pos="4680"/>
        <w:tab w:val="right" w:pos="9360"/>
      </w:tabs>
      <w:spacing w:after="0" w:line="240" w:lineRule="auto"/>
      <w:jc w:val="center"/>
      <w:rPr>
        <w:color w:val="000000"/>
      </w:rPr>
    </w:pPr>
    <w:r>
      <w:rPr>
        <w:i/>
      </w:rPr>
      <w:t>New Jersey Business Action Center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E7196">
      <w:pPr>
        <w:spacing w:after="0" w:line="240" w:lineRule="auto"/>
      </w:pPr>
      <w:r>
        <w:separator/>
      </w:r>
    </w:p>
  </w:footnote>
  <w:footnote w:type="continuationSeparator" w:id="0">
    <w:p w:rsidR="00000000" w:rsidRDefault="00FE7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2591"/>
    <w:multiLevelType w:val="multilevel"/>
    <w:tmpl w:val="EB8CF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F17294"/>
    <w:multiLevelType w:val="multilevel"/>
    <w:tmpl w:val="D4647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75BCD"/>
    <w:multiLevelType w:val="multilevel"/>
    <w:tmpl w:val="3F868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CC382D"/>
    <w:multiLevelType w:val="multilevel"/>
    <w:tmpl w:val="B1C42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D2025F"/>
    <w:multiLevelType w:val="multilevel"/>
    <w:tmpl w:val="6D18A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CF12A1"/>
    <w:multiLevelType w:val="multilevel"/>
    <w:tmpl w:val="B614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BA1D5F"/>
    <w:multiLevelType w:val="multilevel"/>
    <w:tmpl w:val="018E0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5B19C1"/>
    <w:multiLevelType w:val="multilevel"/>
    <w:tmpl w:val="70D8B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E33C71"/>
    <w:multiLevelType w:val="multilevel"/>
    <w:tmpl w:val="F064D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3A311D"/>
    <w:multiLevelType w:val="multilevel"/>
    <w:tmpl w:val="DA5EF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9D4D14"/>
    <w:multiLevelType w:val="multilevel"/>
    <w:tmpl w:val="9B78C0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8662BCE"/>
    <w:multiLevelType w:val="multilevel"/>
    <w:tmpl w:val="6D18B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9703D6"/>
    <w:multiLevelType w:val="multilevel"/>
    <w:tmpl w:val="AEFA3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587FB3"/>
    <w:multiLevelType w:val="multilevel"/>
    <w:tmpl w:val="83E67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F91187"/>
    <w:multiLevelType w:val="multilevel"/>
    <w:tmpl w:val="5BF64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6545C8"/>
    <w:multiLevelType w:val="multilevel"/>
    <w:tmpl w:val="B73AA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934022"/>
    <w:multiLevelType w:val="multilevel"/>
    <w:tmpl w:val="1E504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196EDF"/>
    <w:multiLevelType w:val="multilevel"/>
    <w:tmpl w:val="777C5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837C32"/>
    <w:multiLevelType w:val="multilevel"/>
    <w:tmpl w:val="D87CA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971D5F"/>
    <w:multiLevelType w:val="multilevel"/>
    <w:tmpl w:val="1E423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235204"/>
    <w:multiLevelType w:val="multilevel"/>
    <w:tmpl w:val="663A5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19"/>
  </w:num>
  <w:num w:numId="4">
    <w:abstractNumId w:val="12"/>
  </w:num>
  <w:num w:numId="5">
    <w:abstractNumId w:val="0"/>
  </w:num>
  <w:num w:numId="6">
    <w:abstractNumId w:val="8"/>
  </w:num>
  <w:num w:numId="7">
    <w:abstractNumId w:val="18"/>
  </w:num>
  <w:num w:numId="8">
    <w:abstractNumId w:val="11"/>
  </w:num>
  <w:num w:numId="9">
    <w:abstractNumId w:val="3"/>
  </w:num>
  <w:num w:numId="10">
    <w:abstractNumId w:val="9"/>
  </w:num>
  <w:num w:numId="11">
    <w:abstractNumId w:val="1"/>
  </w:num>
  <w:num w:numId="12">
    <w:abstractNumId w:val="17"/>
  </w:num>
  <w:num w:numId="13">
    <w:abstractNumId w:val="20"/>
  </w:num>
  <w:num w:numId="14">
    <w:abstractNumId w:val="13"/>
  </w:num>
  <w:num w:numId="15">
    <w:abstractNumId w:val="5"/>
  </w:num>
  <w:num w:numId="16">
    <w:abstractNumId w:val="16"/>
  </w:num>
  <w:num w:numId="17">
    <w:abstractNumId w:val="7"/>
  </w:num>
  <w:num w:numId="18">
    <w:abstractNumId w:val="14"/>
  </w:num>
  <w:num w:numId="19">
    <w:abstractNumId w:val="2"/>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17"/>
    <w:rsid w:val="003F4442"/>
    <w:rsid w:val="005864FD"/>
    <w:rsid w:val="005A3FD8"/>
    <w:rsid w:val="00613E17"/>
    <w:rsid w:val="00683EB4"/>
    <w:rsid w:val="006D5DBB"/>
    <w:rsid w:val="008C5EE0"/>
    <w:rsid w:val="009357BF"/>
    <w:rsid w:val="0099096B"/>
    <w:rsid w:val="0099335E"/>
    <w:rsid w:val="00D37DCB"/>
    <w:rsid w:val="00E55679"/>
    <w:rsid w:val="00FE7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0518A"/>
  <w15:docId w15:val="{9A40F2CA-8E9F-40B8-A205-A537788EF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B43"/>
  </w:style>
  <w:style w:type="paragraph" w:styleId="Heading1">
    <w:name w:val="heading 1"/>
    <w:basedOn w:val="Normal"/>
    <w:next w:val="Normal"/>
    <w:link w:val="Heading1Char"/>
    <w:uiPriority w:val="9"/>
    <w:qFormat/>
    <w:rsid w:val="00C12B43"/>
    <w:pPr>
      <w:keepNext/>
      <w:keepLines/>
      <w:pageBreakBefore/>
      <w:spacing w:before="160" w:after="160"/>
      <w:jc w:val="both"/>
      <w:outlineLvl w:val="0"/>
    </w:pPr>
    <w:rPr>
      <w:rFonts w:asciiTheme="majorHAnsi" w:eastAsiaTheme="majorEastAsia" w:hAnsiTheme="majorHAnsi" w:cstheme="majorBidi"/>
      <w:b/>
      <w:bCs/>
      <w:color w:val="233B95"/>
      <w:sz w:val="32"/>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C12B43"/>
    <w:rPr>
      <w:rFonts w:asciiTheme="majorHAnsi" w:eastAsiaTheme="majorEastAsia" w:hAnsiTheme="majorHAnsi" w:cstheme="majorBidi"/>
      <w:b/>
      <w:bCs/>
      <w:color w:val="233B95"/>
      <w:sz w:val="32"/>
      <w:szCs w:val="28"/>
    </w:rPr>
  </w:style>
  <w:style w:type="character" w:styleId="Hyperlink">
    <w:name w:val="Hyperlink"/>
    <w:basedOn w:val="DefaultParagraphFont"/>
    <w:uiPriority w:val="99"/>
    <w:unhideWhenUsed/>
    <w:rsid w:val="00C12B43"/>
    <w:rPr>
      <w:color w:val="0563C1" w:themeColor="hyperlink"/>
      <w:u w:val="single"/>
    </w:rPr>
  </w:style>
  <w:style w:type="paragraph" w:styleId="ListParagraph">
    <w:name w:val="List Paragraph"/>
    <w:basedOn w:val="Normal"/>
    <w:uiPriority w:val="34"/>
    <w:qFormat/>
    <w:rsid w:val="00C12B43"/>
    <w:pPr>
      <w:ind w:left="720"/>
      <w:contextualSpacing/>
    </w:pPr>
  </w:style>
  <w:style w:type="character" w:styleId="CommentReference">
    <w:name w:val="annotation reference"/>
    <w:basedOn w:val="DefaultParagraphFont"/>
    <w:uiPriority w:val="99"/>
    <w:semiHidden/>
    <w:unhideWhenUsed/>
    <w:rsid w:val="00C12B43"/>
    <w:rPr>
      <w:sz w:val="16"/>
      <w:szCs w:val="16"/>
    </w:rPr>
  </w:style>
  <w:style w:type="paragraph" w:styleId="CommentText">
    <w:name w:val="annotation text"/>
    <w:basedOn w:val="Normal"/>
    <w:link w:val="CommentTextChar"/>
    <w:uiPriority w:val="99"/>
    <w:semiHidden/>
    <w:unhideWhenUsed/>
    <w:rsid w:val="00C12B43"/>
    <w:pPr>
      <w:spacing w:line="240" w:lineRule="auto"/>
    </w:pPr>
    <w:rPr>
      <w:sz w:val="20"/>
      <w:szCs w:val="20"/>
    </w:rPr>
  </w:style>
  <w:style w:type="character" w:customStyle="1" w:styleId="CommentTextChar">
    <w:name w:val="Comment Text Char"/>
    <w:basedOn w:val="DefaultParagraphFont"/>
    <w:link w:val="CommentText"/>
    <w:uiPriority w:val="99"/>
    <w:semiHidden/>
    <w:rsid w:val="00C12B43"/>
    <w:rPr>
      <w:sz w:val="20"/>
      <w:szCs w:val="20"/>
    </w:rPr>
  </w:style>
  <w:style w:type="paragraph" w:styleId="BalloonText">
    <w:name w:val="Balloon Text"/>
    <w:basedOn w:val="Normal"/>
    <w:link w:val="BalloonTextChar"/>
    <w:uiPriority w:val="99"/>
    <w:semiHidden/>
    <w:unhideWhenUsed/>
    <w:rsid w:val="00C12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B43"/>
    <w:rPr>
      <w:rFonts w:ascii="Segoe UI" w:hAnsi="Segoe UI" w:cs="Segoe UI"/>
      <w:sz w:val="18"/>
      <w:szCs w:val="18"/>
    </w:rPr>
  </w:style>
  <w:style w:type="paragraph" w:styleId="Header">
    <w:name w:val="header"/>
    <w:basedOn w:val="Normal"/>
    <w:link w:val="HeaderChar"/>
    <w:uiPriority w:val="99"/>
    <w:unhideWhenUsed/>
    <w:rsid w:val="004E3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49B"/>
  </w:style>
  <w:style w:type="paragraph" w:styleId="Footer">
    <w:name w:val="footer"/>
    <w:basedOn w:val="Normal"/>
    <w:link w:val="FooterChar"/>
    <w:uiPriority w:val="99"/>
    <w:unhideWhenUsed/>
    <w:rsid w:val="004E3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49B"/>
  </w:style>
  <w:style w:type="character" w:customStyle="1" w:styleId="UnresolvedMention">
    <w:name w:val="Unresolved Mention"/>
    <w:basedOn w:val="DefaultParagraphFont"/>
    <w:uiPriority w:val="99"/>
    <w:semiHidden/>
    <w:unhideWhenUsed/>
    <w:rsid w:val="009E50A9"/>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E556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primadonna.co.vu/post/56918211428"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www.davessigns.com/blade-signs-gallery-ventura-santa-barbara-los-angeles-county.html" TargetMode="External"/><Relationship Id="rId42" Type="http://schemas.openxmlformats.org/officeDocument/2006/relationships/hyperlink" Target="https://fineartamerica.com/featured/colorful-storefront-buck-buchanan.html"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hotel-restaurant-ochsen-bad-ragaz.booked.net/" TargetMode="External"/><Relationship Id="rId38" Type="http://schemas.openxmlformats.org/officeDocument/2006/relationships/hyperlink" Target="http://hmag.com/ay-dios-mio-taco-truck-closing-briefly-renovations/" TargetMode="External"/><Relationship Id="rId46" Type="http://schemas.openxmlformats.org/officeDocument/2006/relationships/hyperlink" Target="https://www.nygates.com/products/rolling-grilles/"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www.pymnts.com/smbs/2017/main-street-usa-winning-again-store-front-smb-fitness%20industry/" TargetMode="External"/><Relationship Id="rId41" Type="http://schemas.openxmlformats.org/officeDocument/2006/relationships/hyperlink" Target="http://www.bbsheetmetal.com/wp-content/uploads/2015/09/Crest-Cornice.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h-town-visually.blogspot.com/2013/05/okra-charity-bar.html" TargetMode="External"/><Relationship Id="rId37" Type="http://schemas.openxmlformats.org/officeDocument/2006/relationships/hyperlink" Target="http://keenesignworx.typepad.com/sign_talk/design/page/2/" TargetMode="External"/><Relationship Id="rId40" Type="http://schemas.openxmlformats.org/officeDocument/2006/relationships/hyperlink" Target="http://www.americancarriagebuilder.blogspot.com200906dont-blog-and-drive.html" TargetMode="External"/><Relationship Id="rId45" Type="http://schemas.openxmlformats.org/officeDocument/2006/relationships/hyperlink" Target="https://unsplash.com/photos/q6zV1ioOel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bigmouthsigns.com/retro-storefront-signs-in-atlanta-ga-for-the-cupcake-people/"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designingidea.com/transom-windows/" TargetMode="External"/><Relationship Id="rId44" Type="http://schemas.openxmlformats.org/officeDocument/2006/relationships/hyperlink" Target="https://gallery.businesssigns.net/shanghai/the-cool-docks/painted-stainless-steel-led-backlit-restaurant-signs.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s://tenleytownmainstreet.org/news/storefront-spruce-up/" TargetMode="External"/><Relationship Id="rId35" Type="http://schemas.openxmlformats.org/officeDocument/2006/relationships/hyperlink" Target="https://www.barnlight.com.au/the-cutting-board-sma-design-gooseneck-lights-rustic-sconces%20lend-warehouse-look-to-new-eatery/" TargetMode="External"/><Relationship Id="rId43" Type="http://schemas.openxmlformats.org/officeDocument/2006/relationships/hyperlink" Target="http://www.fairweathermag.com/food/2016/11/11/olio-e-piu"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yzh4SymKlunxMJD4pNUBjFmkw==">CgMxLjAyDWguYnBtcWZ1bmVoMG4yCGguZ2pkZ3hzOAByITE0bjExZFZnYzVRRVQtR1pjM1ZqOHpGUE1EU2JrT2Q5UA==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30</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Division of Revenue and Enterprise Services</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Buehler, Jef</dc:creator>
  <cp:lastModifiedBy>Buehler, Jeffrey [DOS]</cp:lastModifiedBy>
  <cp:revision>7</cp:revision>
  <dcterms:created xsi:type="dcterms:W3CDTF">2023-07-10T14:47:00Z</dcterms:created>
  <dcterms:modified xsi:type="dcterms:W3CDTF">2023-10-25T13:30:00Z</dcterms:modified>
</cp:coreProperties>
</file>